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6980D" w14:textId="2E4F00D7" w:rsidR="001B0DB7" w:rsidRDefault="001B0DB7" w:rsidP="001B0DB7">
      <w:pPr>
        <w:jc w:val="center"/>
        <w:rPr>
          <w:b/>
          <w:bCs/>
          <w:sz w:val="80"/>
          <w:szCs w:val="80"/>
        </w:rPr>
      </w:pPr>
      <w:r w:rsidRPr="001B0DB7">
        <w:rPr>
          <w:b/>
          <w:bCs/>
          <w:sz w:val="80"/>
          <w:szCs w:val="80"/>
        </w:rPr>
        <w:t>6</w:t>
      </w:r>
      <w:r w:rsidRPr="001B0DB7">
        <w:rPr>
          <w:b/>
          <w:bCs/>
          <w:sz w:val="80"/>
          <w:szCs w:val="80"/>
          <w:vertAlign w:val="superscript"/>
        </w:rPr>
        <w:t>th</w:t>
      </w:r>
      <w:r w:rsidRPr="001B0DB7">
        <w:rPr>
          <w:b/>
          <w:bCs/>
          <w:sz w:val="80"/>
          <w:szCs w:val="80"/>
        </w:rPr>
        <w:t xml:space="preserve"> Grade Science</w:t>
      </w:r>
    </w:p>
    <w:p w14:paraId="27DFF4B9" w14:textId="4AE0F909" w:rsidR="001B0DB7" w:rsidRDefault="001B0DB7" w:rsidP="00BC1BE0">
      <w:pPr>
        <w:spacing w:line="240" w:lineRule="auto"/>
        <w:jc w:val="center"/>
        <w:rPr>
          <w:sz w:val="26"/>
          <w:szCs w:val="26"/>
        </w:rPr>
      </w:pPr>
      <w:r w:rsidRPr="001B0DB7">
        <w:rPr>
          <w:sz w:val="26"/>
          <w:szCs w:val="26"/>
        </w:rPr>
        <w:t>Ms. Melendez</w:t>
      </w:r>
    </w:p>
    <w:p w14:paraId="33BEBC7D" w14:textId="49C44BA9" w:rsidR="001B0DB7" w:rsidRDefault="001B0DB7" w:rsidP="00BC1BE0">
      <w:pPr>
        <w:spacing w:line="240" w:lineRule="auto"/>
        <w:jc w:val="center"/>
        <w:rPr>
          <w:sz w:val="26"/>
          <w:szCs w:val="26"/>
        </w:rPr>
      </w:pPr>
      <w:r>
        <w:rPr>
          <w:sz w:val="26"/>
          <w:szCs w:val="26"/>
        </w:rPr>
        <w:t>Room 803</w:t>
      </w:r>
    </w:p>
    <w:p w14:paraId="0A9763FF" w14:textId="51964338" w:rsidR="001B0DB7" w:rsidRDefault="001B0DB7" w:rsidP="00BC1BE0">
      <w:pPr>
        <w:spacing w:line="240" w:lineRule="auto"/>
        <w:jc w:val="center"/>
        <w:rPr>
          <w:sz w:val="26"/>
          <w:szCs w:val="26"/>
        </w:rPr>
      </w:pPr>
      <w:hyperlink r:id="rId5" w:history="1">
        <w:r w:rsidRPr="006A7F72">
          <w:rPr>
            <w:rStyle w:val="Hyperlink"/>
            <w:sz w:val="26"/>
            <w:szCs w:val="26"/>
          </w:rPr>
          <w:t>rmelendez@eupschools.org</w:t>
        </w:r>
      </w:hyperlink>
    </w:p>
    <w:p w14:paraId="723B2E8C" w14:textId="45D202CD" w:rsidR="001B0DB7" w:rsidRDefault="001B0DB7" w:rsidP="00BC1BE0">
      <w:pPr>
        <w:spacing w:line="240" w:lineRule="auto"/>
        <w:jc w:val="center"/>
        <w:rPr>
          <w:sz w:val="26"/>
          <w:szCs w:val="26"/>
        </w:rPr>
      </w:pPr>
      <w:r>
        <w:rPr>
          <w:sz w:val="26"/>
          <w:szCs w:val="26"/>
        </w:rPr>
        <w:t>906-635-3839 ex. 5736</w:t>
      </w:r>
    </w:p>
    <w:p w14:paraId="24C23C6E" w14:textId="11C64D28" w:rsidR="001B0DB7" w:rsidRDefault="001B0DB7" w:rsidP="001B0DB7">
      <w:pPr>
        <w:jc w:val="center"/>
        <w:rPr>
          <w:sz w:val="26"/>
          <w:szCs w:val="26"/>
        </w:rPr>
      </w:pPr>
    </w:p>
    <w:p w14:paraId="7F8A9FC4" w14:textId="2BFFB6E5" w:rsidR="00516CC7" w:rsidRDefault="00516CC7" w:rsidP="00516CC7">
      <w:pPr>
        <w:rPr>
          <w:sz w:val="26"/>
          <w:szCs w:val="26"/>
        </w:rPr>
      </w:pPr>
      <w:r>
        <w:rPr>
          <w:sz w:val="26"/>
          <w:szCs w:val="26"/>
        </w:rPr>
        <w:t xml:space="preserve">In middle school science we cover many interesting and exciting topics.  By getting involved in your child’s instruction, you can not only help your son or daughter to </w:t>
      </w:r>
      <w:r w:rsidR="00785289">
        <w:rPr>
          <w:sz w:val="26"/>
          <w:szCs w:val="26"/>
        </w:rPr>
        <w:t>success</w:t>
      </w:r>
      <w:r>
        <w:rPr>
          <w:sz w:val="26"/>
          <w:szCs w:val="26"/>
        </w:rPr>
        <w:t>, but you may also enjoy learning new material yourself.  The more we know about the world around us, the more fascinating it becomes.</w:t>
      </w:r>
    </w:p>
    <w:p w14:paraId="5C4727DB" w14:textId="30D0D4C0" w:rsidR="00516CC7" w:rsidRDefault="00516CC7" w:rsidP="00516CC7">
      <w:pPr>
        <w:rPr>
          <w:sz w:val="26"/>
          <w:szCs w:val="26"/>
        </w:rPr>
      </w:pPr>
    </w:p>
    <w:p w14:paraId="567E9B92" w14:textId="5EA2F4E7" w:rsidR="00516CC7" w:rsidRPr="00785289" w:rsidRDefault="00516CC7" w:rsidP="00785289">
      <w:pPr>
        <w:rPr>
          <w:sz w:val="26"/>
          <w:szCs w:val="26"/>
        </w:rPr>
      </w:pPr>
      <w:r w:rsidRPr="00785289">
        <w:rPr>
          <w:sz w:val="26"/>
          <w:szCs w:val="26"/>
        </w:rPr>
        <w:t xml:space="preserve">My goal is to create a classroom environment that will help your child </w:t>
      </w:r>
      <w:r w:rsidR="00785289" w:rsidRPr="00785289">
        <w:rPr>
          <w:sz w:val="26"/>
          <w:szCs w:val="26"/>
        </w:rPr>
        <w:t>accomplish</w:t>
      </w:r>
      <w:r w:rsidRPr="00785289">
        <w:rPr>
          <w:sz w:val="26"/>
          <w:szCs w:val="26"/>
        </w:rPr>
        <w:t xml:space="preserve"> the following:</w:t>
      </w:r>
    </w:p>
    <w:p w14:paraId="7C2F0FF2" w14:textId="439EE4BA" w:rsidR="00516CC7" w:rsidRPr="00785289" w:rsidRDefault="00516CC7" w:rsidP="00785289">
      <w:pPr>
        <w:pStyle w:val="ListParagraph"/>
        <w:numPr>
          <w:ilvl w:val="0"/>
          <w:numId w:val="1"/>
        </w:numPr>
        <w:rPr>
          <w:sz w:val="26"/>
          <w:szCs w:val="26"/>
        </w:rPr>
      </w:pPr>
      <w:r w:rsidRPr="00785289">
        <w:rPr>
          <w:sz w:val="26"/>
          <w:szCs w:val="26"/>
        </w:rPr>
        <w:t>Build a science vocabulary</w:t>
      </w:r>
    </w:p>
    <w:p w14:paraId="41B97F9F" w14:textId="27D62168" w:rsidR="00516CC7" w:rsidRPr="00785289" w:rsidRDefault="00516CC7" w:rsidP="00785289">
      <w:pPr>
        <w:pStyle w:val="ListParagraph"/>
        <w:numPr>
          <w:ilvl w:val="0"/>
          <w:numId w:val="1"/>
        </w:numPr>
        <w:rPr>
          <w:sz w:val="26"/>
          <w:szCs w:val="26"/>
        </w:rPr>
      </w:pPr>
      <w:r w:rsidRPr="00785289">
        <w:rPr>
          <w:sz w:val="26"/>
          <w:szCs w:val="26"/>
        </w:rPr>
        <w:t>Gain a strong understanding of key scientific principles and topics</w:t>
      </w:r>
    </w:p>
    <w:p w14:paraId="5CCC5B29" w14:textId="2152FA18" w:rsidR="00516CC7" w:rsidRPr="00785289" w:rsidRDefault="009E65E8" w:rsidP="00785289">
      <w:pPr>
        <w:pStyle w:val="ListParagraph"/>
        <w:numPr>
          <w:ilvl w:val="0"/>
          <w:numId w:val="1"/>
        </w:numPr>
        <w:rPr>
          <w:sz w:val="26"/>
          <w:szCs w:val="26"/>
        </w:rPr>
      </w:pPr>
      <w:r w:rsidRPr="00785289">
        <w:rPr>
          <w:sz w:val="26"/>
          <w:szCs w:val="26"/>
        </w:rPr>
        <w:t>See how science is related to other disciplines</w:t>
      </w:r>
    </w:p>
    <w:p w14:paraId="07512CE2" w14:textId="2EAB031A" w:rsidR="009E65E8" w:rsidRPr="00785289" w:rsidRDefault="009E65E8" w:rsidP="00785289">
      <w:pPr>
        <w:pStyle w:val="ListParagraph"/>
        <w:numPr>
          <w:ilvl w:val="0"/>
          <w:numId w:val="1"/>
        </w:numPr>
        <w:rPr>
          <w:sz w:val="26"/>
          <w:szCs w:val="26"/>
        </w:rPr>
      </w:pPr>
      <w:r w:rsidRPr="00785289">
        <w:rPr>
          <w:sz w:val="26"/>
          <w:szCs w:val="26"/>
        </w:rPr>
        <w:t>Effectively prepare for standardized assessments</w:t>
      </w:r>
    </w:p>
    <w:p w14:paraId="71A2B6A9" w14:textId="181348FA" w:rsidR="009E65E8" w:rsidRDefault="009E65E8" w:rsidP="00785289">
      <w:pPr>
        <w:pStyle w:val="ListParagraph"/>
        <w:numPr>
          <w:ilvl w:val="0"/>
          <w:numId w:val="1"/>
        </w:numPr>
        <w:rPr>
          <w:sz w:val="26"/>
          <w:szCs w:val="26"/>
        </w:rPr>
      </w:pPr>
      <w:r w:rsidRPr="00785289">
        <w:rPr>
          <w:sz w:val="26"/>
          <w:szCs w:val="26"/>
        </w:rPr>
        <w:t>Develop thinking skills and the ability to challenge assumptions, think creatively, and solve real-life problems.</w:t>
      </w:r>
    </w:p>
    <w:p w14:paraId="36E36029" w14:textId="2064F602" w:rsidR="00785289" w:rsidRDefault="00785289" w:rsidP="00785289">
      <w:pPr>
        <w:rPr>
          <w:sz w:val="26"/>
          <w:szCs w:val="26"/>
        </w:rPr>
      </w:pPr>
      <w:r>
        <w:rPr>
          <w:sz w:val="26"/>
          <w:szCs w:val="26"/>
        </w:rPr>
        <w:t>Physical Science</w:t>
      </w:r>
    </w:p>
    <w:p w14:paraId="5C3E5F66" w14:textId="7AA898CD" w:rsidR="00785289" w:rsidRDefault="00BC1BE0" w:rsidP="00BC1BE0">
      <w:pPr>
        <w:pStyle w:val="ListParagraph"/>
        <w:numPr>
          <w:ilvl w:val="0"/>
          <w:numId w:val="5"/>
        </w:numPr>
        <w:rPr>
          <w:sz w:val="26"/>
          <w:szCs w:val="26"/>
        </w:rPr>
      </w:pPr>
      <w:r>
        <w:rPr>
          <w:sz w:val="26"/>
          <w:szCs w:val="26"/>
        </w:rPr>
        <w:t>Forces and Motion</w:t>
      </w:r>
    </w:p>
    <w:p w14:paraId="30FADD45" w14:textId="23C51362" w:rsidR="00BC1BE0" w:rsidRPr="00BC1BE0" w:rsidRDefault="00BC1BE0" w:rsidP="00BC1BE0">
      <w:pPr>
        <w:pStyle w:val="ListParagraph"/>
        <w:numPr>
          <w:ilvl w:val="0"/>
          <w:numId w:val="5"/>
        </w:numPr>
        <w:rPr>
          <w:sz w:val="26"/>
          <w:szCs w:val="26"/>
        </w:rPr>
      </w:pPr>
      <w:r>
        <w:rPr>
          <w:sz w:val="26"/>
          <w:szCs w:val="26"/>
        </w:rPr>
        <w:t>Types of Interactions between Forces</w:t>
      </w:r>
    </w:p>
    <w:p w14:paraId="7F8B85F3" w14:textId="269EB5DD" w:rsidR="00785289" w:rsidRDefault="00785289" w:rsidP="00785289">
      <w:pPr>
        <w:rPr>
          <w:sz w:val="26"/>
          <w:szCs w:val="26"/>
        </w:rPr>
      </w:pPr>
    </w:p>
    <w:p w14:paraId="31B3990E" w14:textId="23846B11" w:rsidR="00785289" w:rsidRDefault="00785289" w:rsidP="00785289">
      <w:pPr>
        <w:rPr>
          <w:sz w:val="26"/>
          <w:szCs w:val="26"/>
        </w:rPr>
      </w:pPr>
      <w:r>
        <w:rPr>
          <w:sz w:val="26"/>
          <w:szCs w:val="26"/>
        </w:rPr>
        <w:t>Life Science</w:t>
      </w:r>
    </w:p>
    <w:p w14:paraId="2A0C1DFB" w14:textId="27E369E0" w:rsidR="00785289" w:rsidRDefault="00BC1BE0" w:rsidP="00BC1BE0">
      <w:pPr>
        <w:pStyle w:val="ListParagraph"/>
        <w:numPr>
          <w:ilvl w:val="0"/>
          <w:numId w:val="4"/>
        </w:numPr>
        <w:rPr>
          <w:sz w:val="26"/>
          <w:szCs w:val="26"/>
        </w:rPr>
      </w:pPr>
      <w:r>
        <w:rPr>
          <w:sz w:val="26"/>
          <w:szCs w:val="26"/>
        </w:rPr>
        <w:t>Ecosystems</w:t>
      </w:r>
    </w:p>
    <w:p w14:paraId="5A618D37" w14:textId="2089414A" w:rsidR="00BC1BE0" w:rsidRDefault="00BC1BE0" w:rsidP="00BC1BE0">
      <w:pPr>
        <w:pStyle w:val="ListParagraph"/>
        <w:numPr>
          <w:ilvl w:val="0"/>
          <w:numId w:val="4"/>
        </w:numPr>
        <w:rPr>
          <w:sz w:val="26"/>
          <w:szCs w:val="26"/>
        </w:rPr>
      </w:pPr>
      <w:r>
        <w:rPr>
          <w:sz w:val="26"/>
          <w:szCs w:val="26"/>
        </w:rPr>
        <w:t>Biodiversity and Humans</w:t>
      </w:r>
    </w:p>
    <w:p w14:paraId="4C9A6E07" w14:textId="77777777" w:rsidR="00BC1BE0" w:rsidRPr="00BC1BE0" w:rsidRDefault="00BC1BE0" w:rsidP="00BC1BE0">
      <w:pPr>
        <w:pStyle w:val="ListParagraph"/>
        <w:rPr>
          <w:sz w:val="26"/>
          <w:szCs w:val="26"/>
        </w:rPr>
      </w:pPr>
    </w:p>
    <w:p w14:paraId="0D192FFB" w14:textId="1A527B0A" w:rsidR="00785289" w:rsidRDefault="00785289" w:rsidP="00785289">
      <w:pPr>
        <w:rPr>
          <w:sz w:val="26"/>
          <w:szCs w:val="26"/>
        </w:rPr>
      </w:pPr>
    </w:p>
    <w:p w14:paraId="6946F3B7" w14:textId="6C0FF680" w:rsidR="00785289" w:rsidRDefault="00785289" w:rsidP="00785289">
      <w:pPr>
        <w:rPr>
          <w:sz w:val="26"/>
          <w:szCs w:val="26"/>
        </w:rPr>
      </w:pPr>
      <w:r>
        <w:rPr>
          <w:sz w:val="26"/>
          <w:szCs w:val="26"/>
        </w:rPr>
        <w:lastRenderedPageBreak/>
        <w:t>Earth / Space Science</w:t>
      </w:r>
    </w:p>
    <w:p w14:paraId="3B708BA7" w14:textId="79F4B620" w:rsidR="00785289" w:rsidRDefault="00BC1BE0" w:rsidP="00D93C0A">
      <w:pPr>
        <w:pStyle w:val="ListParagraph"/>
        <w:numPr>
          <w:ilvl w:val="0"/>
          <w:numId w:val="3"/>
        </w:numPr>
        <w:rPr>
          <w:sz w:val="26"/>
          <w:szCs w:val="26"/>
        </w:rPr>
      </w:pPr>
      <w:r>
        <w:rPr>
          <w:sz w:val="26"/>
          <w:szCs w:val="26"/>
        </w:rPr>
        <w:t>History of Planet Earth</w:t>
      </w:r>
    </w:p>
    <w:p w14:paraId="3BFBD586" w14:textId="75F22065" w:rsidR="00BC1BE0" w:rsidRDefault="00BC1BE0" w:rsidP="00D93C0A">
      <w:pPr>
        <w:pStyle w:val="ListParagraph"/>
        <w:numPr>
          <w:ilvl w:val="0"/>
          <w:numId w:val="3"/>
        </w:numPr>
        <w:rPr>
          <w:sz w:val="26"/>
          <w:szCs w:val="26"/>
        </w:rPr>
      </w:pPr>
      <w:r>
        <w:rPr>
          <w:sz w:val="26"/>
          <w:szCs w:val="26"/>
        </w:rPr>
        <w:t>Earth’s Materials and Systems</w:t>
      </w:r>
    </w:p>
    <w:p w14:paraId="64D1B69B" w14:textId="6D486389" w:rsidR="00BC1BE0" w:rsidRDefault="00BC1BE0" w:rsidP="00D93C0A">
      <w:pPr>
        <w:pStyle w:val="ListParagraph"/>
        <w:numPr>
          <w:ilvl w:val="0"/>
          <w:numId w:val="3"/>
        </w:numPr>
        <w:rPr>
          <w:sz w:val="26"/>
          <w:szCs w:val="26"/>
        </w:rPr>
      </w:pPr>
      <w:r>
        <w:rPr>
          <w:sz w:val="26"/>
          <w:szCs w:val="26"/>
        </w:rPr>
        <w:t>Plate Tectonics and Large-Scale System Processes</w:t>
      </w:r>
    </w:p>
    <w:p w14:paraId="0D1F6C65" w14:textId="7193CDEB" w:rsidR="00BC1BE0" w:rsidRPr="00D93C0A" w:rsidRDefault="00BC1BE0" w:rsidP="00D93C0A">
      <w:pPr>
        <w:pStyle w:val="ListParagraph"/>
        <w:numPr>
          <w:ilvl w:val="0"/>
          <w:numId w:val="3"/>
        </w:numPr>
        <w:rPr>
          <w:sz w:val="26"/>
          <w:szCs w:val="26"/>
        </w:rPr>
      </w:pPr>
      <w:r>
        <w:rPr>
          <w:sz w:val="26"/>
          <w:szCs w:val="26"/>
        </w:rPr>
        <w:t>Natural Hazards</w:t>
      </w:r>
    </w:p>
    <w:p w14:paraId="0F88FF9B" w14:textId="15C2A22C" w:rsidR="00785289" w:rsidRDefault="00785289" w:rsidP="00785289">
      <w:pPr>
        <w:rPr>
          <w:sz w:val="26"/>
          <w:szCs w:val="26"/>
        </w:rPr>
      </w:pPr>
    </w:p>
    <w:p w14:paraId="66D422B0" w14:textId="0404E1EB" w:rsidR="00785289" w:rsidRDefault="00785289" w:rsidP="00785289">
      <w:pPr>
        <w:rPr>
          <w:sz w:val="26"/>
          <w:szCs w:val="26"/>
        </w:rPr>
      </w:pPr>
      <w:r>
        <w:rPr>
          <w:sz w:val="26"/>
          <w:szCs w:val="26"/>
        </w:rPr>
        <w:t xml:space="preserve">All SAMS behavior expectations will be followed in room 803.  The Sault Area Middle School also uses the 4Bs.  Be Safe, Be Ready to Learn, Be Responsible and Be Respectful in all areas of the building.  </w:t>
      </w:r>
      <w:r w:rsidR="000C39EA">
        <w:rPr>
          <w:sz w:val="26"/>
          <w:szCs w:val="26"/>
        </w:rPr>
        <w:t>The behavior expectations can be found in the front of the school planner.</w:t>
      </w:r>
    </w:p>
    <w:p w14:paraId="4A5B9C28" w14:textId="3A7477EC" w:rsidR="000C39EA" w:rsidRPr="00D93C0A" w:rsidRDefault="000C39EA" w:rsidP="00785289">
      <w:pPr>
        <w:rPr>
          <w:b/>
          <w:bCs/>
          <w:i/>
          <w:iCs/>
          <w:sz w:val="26"/>
          <w:szCs w:val="26"/>
        </w:rPr>
      </w:pPr>
      <w:r w:rsidRPr="00D93C0A">
        <w:rPr>
          <w:b/>
          <w:bCs/>
          <w:i/>
          <w:iCs/>
          <w:sz w:val="26"/>
          <w:szCs w:val="26"/>
        </w:rPr>
        <w:t>What materials do I need to have with me each day?</w:t>
      </w:r>
    </w:p>
    <w:p w14:paraId="012A6F2F" w14:textId="21297233" w:rsidR="000C39EA" w:rsidRDefault="000C39EA" w:rsidP="00785289">
      <w:pPr>
        <w:rPr>
          <w:sz w:val="26"/>
          <w:szCs w:val="26"/>
        </w:rPr>
      </w:pPr>
      <w:r>
        <w:rPr>
          <w:sz w:val="26"/>
          <w:szCs w:val="26"/>
        </w:rPr>
        <w:t xml:space="preserve">Each day you should bring your planner, science journal and your science notebook.  </w:t>
      </w:r>
    </w:p>
    <w:p w14:paraId="4E0EE3B8" w14:textId="623295FD" w:rsidR="000C39EA" w:rsidRPr="00D93C0A" w:rsidRDefault="000C39EA" w:rsidP="00785289">
      <w:pPr>
        <w:rPr>
          <w:b/>
          <w:bCs/>
          <w:i/>
          <w:iCs/>
          <w:sz w:val="26"/>
          <w:szCs w:val="26"/>
        </w:rPr>
      </w:pPr>
      <w:r w:rsidRPr="00D93C0A">
        <w:rPr>
          <w:b/>
          <w:bCs/>
          <w:i/>
          <w:iCs/>
          <w:sz w:val="26"/>
          <w:szCs w:val="26"/>
        </w:rPr>
        <w:t>What do I do if I am absent?</w:t>
      </w:r>
    </w:p>
    <w:p w14:paraId="492CBDCB" w14:textId="16C38F5F" w:rsidR="000C39EA" w:rsidRPr="00D93C0A" w:rsidRDefault="000C39EA" w:rsidP="00D93C0A">
      <w:pPr>
        <w:pStyle w:val="ListParagraph"/>
        <w:numPr>
          <w:ilvl w:val="0"/>
          <w:numId w:val="2"/>
        </w:numPr>
        <w:rPr>
          <w:sz w:val="26"/>
          <w:szCs w:val="26"/>
        </w:rPr>
      </w:pPr>
      <w:r w:rsidRPr="00D93C0A">
        <w:rPr>
          <w:sz w:val="26"/>
          <w:szCs w:val="26"/>
        </w:rPr>
        <w:t xml:space="preserve">Get in touch with </w:t>
      </w:r>
      <w:r w:rsidR="00D93C0A" w:rsidRPr="00D93C0A">
        <w:rPr>
          <w:sz w:val="26"/>
          <w:szCs w:val="26"/>
        </w:rPr>
        <w:t>a classmate that night to see what you missed.</w:t>
      </w:r>
    </w:p>
    <w:p w14:paraId="675FFD6F" w14:textId="310DA2CE" w:rsidR="00D93C0A" w:rsidRPr="00D93C0A" w:rsidRDefault="00D93C0A" w:rsidP="00D93C0A">
      <w:pPr>
        <w:pStyle w:val="ListParagraph"/>
        <w:numPr>
          <w:ilvl w:val="0"/>
          <w:numId w:val="2"/>
        </w:numPr>
        <w:rPr>
          <w:sz w:val="26"/>
          <w:szCs w:val="26"/>
        </w:rPr>
      </w:pPr>
      <w:r w:rsidRPr="00D93C0A">
        <w:rPr>
          <w:sz w:val="26"/>
          <w:szCs w:val="26"/>
        </w:rPr>
        <w:t>Email me or see me the day you return.</w:t>
      </w:r>
    </w:p>
    <w:p w14:paraId="732B943F" w14:textId="18C19EF1" w:rsidR="00D93C0A" w:rsidRPr="00D93C0A" w:rsidRDefault="00D93C0A" w:rsidP="00D93C0A">
      <w:pPr>
        <w:pStyle w:val="ListParagraph"/>
        <w:numPr>
          <w:ilvl w:val="0"/>
          <w:numId w:val="2"/>
        </w:numPr>
        <w:rPr>
          <w:sz w:val="26"/>
          <w:szCs w:val="26"/>
        </w:rPr>
      </w:pPr>
      <w:r w:rsidRPr="00D93C0A">
        <w:rPr>
          <w:sz w:val="26"/>
          <w:szCs w:val="26"/>
        </w:rPr>
        <w:t>You are given one day foe each day you were absent to complete the work.</w:t>
      </w:r>
    </w:p>
    <w:p w14:paraId="56FB3B72" w14:textId="05A329B1" w:rsidR="00D93C0A" w:rsidRPr="00D93C0A" w:rsidRDefault="00D93C0A" w:rsidP="00D93C0A">
      <w:pPr>
        <w:pStyle w:val="ListParagraph"/>
        <w:numPr>
          <w:ilvl w:val="0"/>
          <w:numId w:val="2"/>
        </w:numPr>
        <w:rPr>
          <w:sz w:val="26"/>
          <w:szCs w:val="26"/>
        </w:rPr>
      </w:pPr>
      <w:r w:rsidRPr="00D93C0A">
        <w:rPr>
          <w:sz w:val="26"/>
          <w:szCs w:val="26"/>
        </w:rPr>
        <w:t>It is the responsibility of the student to obtain and return all make-up work.</w:t>
      </w:r>
    </w:p>
    <w:p w14:paraId="5F831901" w14:textId="436333EC" w:rsidR="00D93C0A" w:rsidRDefault="00D93C0A" w:rsidP="00785289">
      <w:pPr>
        <w:rPr>
          <w:sz w:val="26"/>
          <w:szCs w:val="26"/>
        </w:rPr>
      </w:pPr>
    </w:p>
    <w:p w14:paraId="4FCBC88A" w14:textId="2E36CBF0" w:rsidR="00D93C0A" w:rsidRPr="00D93C0A" w:rsidRDefault="00D93C0A" w:rsidP="00785289">
      <w:pPr>
        <w:rPr>
          <w:b/>
          <w:bCs/>
          <w:i/>
          <w:iCs/>
          <w:sz w:val="26"/>
          <w:szCs w:val="26"/>
        </w:rPr>
      </w:pPr>
      <w:r w:rsidRPr="00D93C0A">
        <w:rPr>
          <w:b/>
          <w:bCs/>
          <w:i/>
          <w:iCs/>
          <w:sz w:val="26"/>
          <w:szCs w:val="26"/>
        </w:rPr>
        <w:t>Grading Scale</w:t>
      </w:r>
    </w:p>
    <w:p w14:paraId="08369F84" w14:textId="38FBF8B8" w:rsidR="00D93C0A" w:rsidRDefault="00D93C0A" w:rsidP="00785289">
      <w:pPr>
        <w:rPr>
          <w:sz w:val="26"/>
          <w:szCs w:val="26"/>
        </w:rPr>
      </w:pPr>
      <w:r>
        <w:rPr>
          <w:sz w:val="26"/>
          <w:szCs w:val="26"/>
        </w:rPr>
        <w:t>94-100          A                                         74-76          C</w:t>
      </w:r>
    </w:p>
    <w:p w14:paraId="35817686" w14:textId="4DE1BCE6" w:rsidR="00D93C0A" w:rsidRDefault="00D93C0A" w:rsidP="00785289">
      <w:pPr>
        <w:rPr>
          <w:sz w:val="26"/>
          <w:szCs w:val="26"/>
        </w:rPr>
      </w:pPr>
      <w:r>
        <w:rPr>
          <w:sz w:val="26"/>
          <w:szCs w:val="26"/>
        </w:rPr>
        <w:t>90-93            A-                                        70-73          C-</w:t>
      </w:r>
    </w:p>
    <w:p w14:paraId="681898F9" w14:textId="23C0A483" w:rsidR="00D93C0A" w:rsidRDefault="00D93C0A" w:rsidP="00785289">
      <w:pPr>
        <w:rPr>
          <w:sz w:val="26"/>
          <w:szCs w:val="26"/>
        </w:rPr>
      </w:pPr>
      <w:r>
        <w:rPr>
          <w:sz w:val="26"/>
          <w:szCs w:val="26"/>
        </w:rPr>
        <w:t>87-89            B+                                       67-69          D+</w:t>
      </w:r>
    </w:p>
    <w:p w14:paraId="410119BF" w14:textId="6456ED7C" w:rsidR="00D93C0A" w:rsidRDefault="00D93C0A" w:rsidP="00785289">
      <w:pPr>
        <w:rPr>
          <w:sz w:val="26"/>
          <w:szCs w:val="26"/>
        </w:rPr>
      </w:pPr>
      <w:r>
        <w:rPr>
          <w:sz w:val="26"/>
          <w:szCs w:val="26"/>
        </w:rPr>
        <w:t>84-86            B                                         64-66          D</w:t>
      </w:r>
    </w:p>
    <w:p w14:paraId="326F933E" w14:textId="3073FF78" w:rsidR="00D93C0A" w:rsidRDefault="00D93C0A" w:rsidP="00785289">
      <w:pPr>
        <w:rPr>
          <w:sz w:val="26"/>
          <w:szCs w:val="26"/>
        </w:rPr>
      </w:pPr>
      <w:r>
        <w:rPr>
          <w:sz w:val="26"/>
          <w:szCs w:val="26"/>
        </w:rPr>
        <w:t>80-83            B-                                        60-63          D-</w:t>
      </w:r>
    </w:p>
    <w:p w14:paraId="5236F7FB" w14:textId="77777777" w:rsidR="00D93C0A" w:rsidRDefault="00D93C0A" w:rsidP="00785289">
      <w:pPr>
        <w:rPr>
          <w:sz w:val="26"/>
          <w:szCs w:val="26"/>
        </w:rPr>
      </w:pPr>
      <w:r>
        <w:rPr>
          <w:sz w:val="26"/>
          <w:szCs w:val="26"/>
        </w:rPr>
        <w:t>77-79            C+                                       0-59             E</w:t>
      </w:r>
    </w:p>
    <w:p w14:paraId="65DA72FA" w14:textId="77777777" w:rsidR="00D93C0A" w:rsidRDefault="00D93C0A" w:rsidP="00785289">
      <w:pPr>
        <w:rPr>
          <w:sz w:val="26"/>
          <w:szCs w:val="26"/>
        </w:rPr>
      </w:pPr>
    </w:p>
    <w:p w14:paraId="76E1D423" w14:textId="77777777" w:rsidR="00D93C0A" w:rsidRDefault="00D93C0A" w:rsidP="00785289">
      <w:pPr>
        <w:rPr>
          <w:sz w:val="26"/>
          <w:szCs w:val="26"/>
        </w:rPr>
      </w:pPr>
      <w:r>
        <w:rPr>
          <w:sz w:val="26"/>
          <w:szCs w:val="26"/>
        </w:rPr>
        <w:t>I am looking forward to a great year!</w:t>
      </w:r>
    </w:p>
    <w:p w14:paraId="2FE068E4" w14:textId="688F10F6" w:rsidR="00D93C0A" w:rsidRPr="00D93C0A" w:rsidRDefault="00D93C0A" w:rsidP="00785289">
      <w:pPr>
        <w:rPr>
          <w:sz w:val="26"/>
          <w:szCs w:val="26"/>
        </w:rPr>
      </w:pPr>
      <w:r>
        <w:rPr>
          <w:sz w:val="26"/>
          <w:szCs w:val="26"/>
        </w:rPr>
        <w:t xml:space="preserve">Ms. Melendez </w:t>
      </w:r>
    </w:p>
    <w:sectPr w:rsidR="00D93C0A" w:rsidRPr="00D93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2E2E"/>
    <w:multiLevelType w:val="hybridMultilevel"/>
    <w:tmpl w:val="A3DE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37A9B"/>
    <w:multiLevelType w:val="hybridMultilevel"/>
    <w:tmpl w:val="3CD87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F62E1"/>
    <w:multiLevelType w:val="hybridMultilevel"/>
    <w:tmpl w:val="39E6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A09EF"/>
    <w:multiLevelType w:val="hybridMultilevel"/>
    <w:tmpl w:val="744A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7B397C"/>
    <w:multiLevelType w:val="hybridMultilevel"/>
    <w:tmpl w:val="389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B7"/>
    <w:rsid w:val="000C39EA"/>
    <w:rsid w:val="001B0DB7"/>
    <w:rsid w:val="00516CC7"/>
    <w:rsid w:val="00785289"/>
    <w:rsid w:val="009E65E8"/>
    <w:rsid w:val="00BC1BE0"/>
    <w:rsid w:val="00D9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DC0D"/>
  <w15:chartTrackingRefBased/>
  <w15:docId w15:val="{CB29555E-1D32-4832-8326-D7A39BDA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DB7"/>
    <w:rPr>
      <w:color w:val="0563C1" w:themeColor="hyperlink"/>
      <w:u w:val="single"/>
    </w:rPr>
  </w:style>
  <w:style w:type="character" w:styleId="UnresolvedMention">
    <w:name w:val="Unresolved Mention"/>
    <w:basedOn w:val="DefaultParagraphFont"/>
    <w:uiPriority w:val="99"/>
    <w:semiHidden/>
    <w:unhideWhenUsed/>
    <w:rsid w:val="001B0DB7"/>
    <w:rPr>
      <w:color w:val="605E5C"/>
      <w:shd w:val="clear" w:color="auto" w:fill="E1DFDD"/>
    </w:rPr>
  </w:style>
  <w:style w:type="paragraph" w:styleId="ListParagraph">
    <w:name w:val="List Paragraph"/>
    <w:basedOn w:val="Normal"/>
    <w:uiPriority w:val="34"/>
    <w:qFormat/>
    <w:rsid w:val="00785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melendez@eup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Melendez SAS</dc:creator>
  <cp:keywords/>
  <dc:description/>
  <cp:lastModifiedBy>Ramona Melendez SAS</cp:lastModifiedBy>
  <cp:revision>1</cp:revision>
  <dcterms:created xsi:type="dcterms:W3CDTF">2021-09-08T16:39:00Z</dcterms:created>
  <dcterms:modified xsi:type="dcterms:W3CDTF">2021-09-08T20:31:00Z</dcterms:modified>
</cp:coreProperties>
</file>