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D98AD" w14:textId="77777777" w:rsidR="00871F5C" w:rsidRPr="009D31DB" w:rsidRDefault="00871F5C" w:rsidP="00871F5C">
      <w:pPr>
        <w:jc w:val="center"/>
        <w:rPr>
          <w:rFonts w:asciiTheme="majorHAnsi" w:hAnsiTheme="majorHAnsi"/>
          <w:b/>
          <w:sz w:val="23"/>
          <w:szCs w:val="23"/>
        </w:rPr>
      </w:pPr>
      <w:r>
        <w:rPr>
          <w:rFonts w:asciiTheme="majorHAnsi" w:hAnsiTheme="majorHAnsi"/>
          <w:b/>
          <w:sz w:val="23"/>
          <w:szCs w:val="23"/>
        </w:rPr>
        <w:t xml:space="preserve">Advanced Placement English Language and Composition </w:t>
      </w:r>
      <w:r w:rsidRPr="009D31DB">
        <w:rPr>
          <w:rFonts w:asciiTheme="majorHAnsi" w:hAnsiTheme="majorHAnsi"/>
          <w:b/>
          <w:sz w:val="23"/>
          <w:szCs w:val="23"/>
        </w:rPr>
        <w:t>Course Syllabus</w:t>
      </w:r>
    </w:p>
    <w:p w14:paraId="7B2D98AF" w14:textId="2048A46D" w:rsidR="00871F5C" w:rsidRPr="009D31DB" w:rsidRDefault="00871F5C" w:rsidP="00871F5C">
      <w:pPr>
        <w:jc w:val="center"/>
        <w:rPr>
          <w:rFonts w:asciiTheme="majorHAnsi" w:hAnsiTheme="majorHAnsi"/>
          <w:b/>
          <w:sz w:val="23"/>
          <w:szCs w:val="23"/>
        </w:rPr>
      </w:pPr>
      <w:r w:rsidRPr="009D31DB">
        <w:rPr>
          <w:rFonts w:asciiTheme="majorHAnsi" w:hAnsiTheme="majorHAnsi"/>
          <w:b/>
          <w:sz w:val="23"/>
          <w:szCs w:val="23"/>
        </w:rPr>
        <w:t xml:space="preserve">Mr. </w:t>
      </w:r>
      <w:r w:rsidR="002F7E85">
        <w:rPr>
          <w:rFonts w:asciiTheme="majorHAnsi" w:hAnsiTheme="majorHAnsi"/>
          <w:b/>
          <w:sz w:val="23"/>
          <w:szCs w:val="23"/>
        </w:rPr>
        <w:t>Fortin</w:t>
      </w:r>
    </w:p>
    <w:p w14:paraId="7B2D98B0" w14:textId="4487A15E" w:rsidR="00871F5C" w:rsidRPr="009D31DB" w:rsidRDefault="002F7E85" w:rsidP="00871F5C">
      <w:pPr>
        <w:jc w:val="center"/>
        <w:rPr>
          <w:rFonts w:asciiTheme="majorHAnsi" w:hAnsiTheme="majorHAnsi"/>
          <w:b/>
          <w:sz w:val="23"/>
          <w:szCs w:val="23"/>
        </w:rPr>
      </w:pPr>
      <w:hyperlink r:id="rId5" w:history="1">
        <w:r w:rsidRPr="007F7F27">
          <w:rPr>
            <w:rStyle w:val="Hyperlink"/>
            <w:rFonts w:asciiTheme="majorHAnsi" w:hAnsiTheme="majorHAnsi"/>
            <w:b/>
            <w:sz w:val="23"/>
            <w:szCs w:val="23"/>
          </w:rPr>
          <w:t>afortin@eupschools.org</w:t>
        </w:r>
      </w:hyperlink>
    </w:p>
    <w:p w14:paraId="7B2D98B2" w14:textId="77777777" w:rsidR="00871F5C" w:rsidRPr="009D31DB" w:rsidRDefault="00871F5C" w:rsidP="00871F5C">
      <w:pPr>
        <w:jc w:val="center"/>
        <w:rPr>
          <w:rFonts w:asciiTheme="majorHAnsi" w:hAnsiTheme="majorHAnsi"/>
          <w:b/>
          <w:sz w:val="23"/>
          <w:szCs w:val="23"/>
        </w:rPr>
      </w:pPr>
    </w:p>
    <w:p w14:paraId="7B2D98B3" w14:textId="77777777" w:rsidR="00871F5C" w:rsidRPr="009D31DB" w:rsidRDefault="00871F5C" w:rsidP="00871F5C">
      <w:pPr>
        <w:rPr>
          <w:rFonts w:asciiTheme="majorHAnsi" w:hAnsiTheme="majorHAnsi"/>
          <w:b/>
          <w:sz w:val="23"/>
          <w:szCs w:val="23"/>
        </w:rPr>
      </w:pPr>
      <w:r w:rsidRPr="009D31DB">
        <w:rPr>
          <w:rFonts w:asciiTheme="majorHAnsi" w:hAnsiTheme="majorHAnsi"/>
          <w:b/>
          <w:sz w:val="23"/>
          <w:szCs w:val="23"/>
        </w:rPr>
        <w:t>Course Description:</w:t>
      </w:r>
    </w:p>
    <w:p w14:paraId="7B2D98B4" w14:textId="77777777" w:rsidR="00871F5C" w:rsidRPr="00871F5C" w:rsidRDefault="00871F5C" w:rsidP="00871F5C">
      <w:pPr>
        <w:shd w:val="clear" w:color="auto" w:fill="FFFFFF"/>
        <w:outlineLvl w:val="1"/>
        <w:rPr>
          <w:rFonts w:asciiTheme="majorHAnsi" w:eastAsia="Times New Roman" w:hAnsiTheme="majorHAnsi" w:cs="Times New Roman"/>
          <w:bCs/>
          <w:sz w:val="23"/>
          <w:szCs w:val="23"/>
          <w:shd w:val="clear" w:color="auto" w:fill="FFFFFF"/>
        </w:rPr>
      </w:pPr>
      <w:r w:rsidRPr="00871F5C">
        <w:rPr>
          <w:rFonts w:asciiTheme="majorHAnsi" w:hAnsiTheme="majorHAnsi"/>
          <w:color w:val="232425"/>
          <w:sz w:val="23"/>
          <w:szCs w:val="23"/>
          <w:shd w:val="clear" w:color="auto" w:fill="FFFFFF"/>
        </w:rPr>
        <w:t>Because story is essential to the human condition, and story is the compilation of the events and activities in one’s life, a comprehensive study of memoir, narrative, and argument is essential to synthesis of information and the connection of corresponding ideas into one cohesive unit that becomes one’s writing and voice.  Advanced Placement</w:t>
      </w:r>
      <w:r>
        <w:rPr>
          <w:rFonts w:asciiTheme="majorHAnsi" w:hAnsiTheme="majorHAnsi"/>
          <w:color w:val="232425"/>
          <w:sz w:val="23"/>
          <w:szCs w:val="23"/>
          <w:shd w:val="clear" w:color="auto" w:fill="FFFFFF"/>
        </w:rPr>
        <w:t xml:space="preserve"> English</w:t>
      </w:r>
      <w:r w:rsidRPr="00871F5C">
        <w:rPr>
          <w:rFonts w:asciiTheme="majorHAnsi" w:hAnsiTheme="majorHAnsi"/>
          <w:color w:val="232425"/>
          <w:sz w:val="23"/>
          <w:szCs w:val="23"/>
          <w:shd w:val="clear" w:color="auto" w:fill="FFFFFF"/>
        </w:rPr>
        <w:t xml:space="preserve"> Language and Composition will “enable students to read complex texts” and compose with “richness and complexity to communicate effectively” (</w:t>
      </w:r>
      <w:r w:rsidRPr="00871F5C">
        <w:rPr>
          <w:rStyle w:val="Emphasis"/>
          <w:rFonts w:asciiTheme="majorHAnsi" w:hAnsiTheme="majorHAnsi"/>
          <w:color w:val="232425"/>
          <w:sz w:val="23"/>
          <w:szCs w:val="23"/>
          <w:shd w:val="clear" w:color="auto" w:fill="FFFFFF"/>
        </w:rPr>
        <w:t>AP English Language and Composition</w:t>
      </w:r>
      <w:r w:rsidRPr="00871F5C">
        <w:rPr>
          <w:rFonts w:asciiTheme="majorHAnsi" w:hAnsiTheme="majorHAnsi"/>
          <w:color w:val="232425"/>
          <w:sz w:val="23"/>
          <w:szCs w:val="23"/>
          <w:shd w:val="clear" w:color="auto" w:fill="FFFFFF"/>
        </w:rPr>
        <w:t>, 2012-2013).  This will aid students to improve their responses to outside research and create multi-leveled reactions to information and data across curricular disciplines.</w:t>
      </w:r>
    </w:p>
    <w:p w14:paraId="7B2D98B5" w14:textId="77777777" w:rsidR="00871F5C" w:rsidRDefault="00871F5C" w:rsidP="00871F5C">
      <w:pPr>
        <w:shd w:val="clear" w:color="auto" w:fill="FFFFFF"/>
        <w:outlineLvl w:val="1"/>
        <w:rPr>
          <w:rFonts w:asciiTheme="majorHAnsi" w:eastAsia="Times New Roman" w:hAnsiTheme="majorHAnsi" w:cs="Times New Roman"/>
          <w:b/>
          <w:bCs/>
          <w:sz w:val="23"/>
          <w:szCs w:val="23"/>
          <w:shd w:val="clear" w:color="auto" w:fill="FFFFFF"/>
        </w:rPr>
      </w:pPr>
    </w:p>
    <w:p w14:paraId="7B2D98B6" w14:textId="77777777" w:rsidR="00871F5C" w:rsidRPr="009D31DB" w:rsidRDefault="00871F5C" w:rsidP="00871F5C">
      <w:pPr>
        <w:shd w:val="clear" w:color="auto" w:fill="FFFFFF"/>
        <w:outlineLvl w:val="1"/>
        <w:rPr>
          <w:rFonts w:asciiTheme="majorHAnsi" w:eastAsia="Times New Roman" w:hAnsiTheme="majorHAnsi" w:cs="Times New Roman"/>
          <w:b/>
          <w:bCs/>
          <w:sz w:val="23"/>
          <w:szCs w:val="23"/>
          <w:shd w:val="clear" w:color="auto" w:fill="FFFFFF"/>
        </w:rPr>
      </w:pPr>
      <w:r w:rsidRPr="009D31DB">
        <w:rPr>
          <w:rFonts w:asciiTheme="majorHAnsi" w:eastAsia="Times New Roman" w:hAnsiTheme="majorHAnsi" w:cs="Times New Roman"/>
          <w:b/>
          <w:bCs/>
          <w:sz w:val="23"/>
          <w:szCs w:val="23"/>
          <w:shd w:val="clear" w:color="auto" w:fill="FFFFFF"/>
        </w:rPr>
        <w:t>Purpose:</w:t>
      </w:r>
    </w:p>
    <w:p w14:paraId="7B2D98B7" w14:textId="77777777" w:rsidR="00871F5C" w:rsidRPr="00DD620B" w:rsidRDefault="00871F5C" w:rsidP="00871F5C">
      <w:pPr>
        <w:autoSpaceDE w:val="0"/>
        <w:autoSpaceDN w:val="0"/>
        <w:adjustRightInd w:val="0"/>
        <w:rPr>
          <w:rFonts w:asciiTheme="majorHAnsi" w:hAnsiTheme="majorHAnsi" w:cs="Arial"/>
          <w:sz w:val="23"/>
          <w:szCs w:val="23"/>
        </w:rPr>
      </w:pPr>
      <w:r w:rsidRPr="00DD620B">
        <w:rPr>
          <w:rFonts w:asciiTheme="majorHAnsi" w:hAnsiTheme="majorHAnsi" w:cs="Arial"/>
          <w:sz w:val="23"/>
          <w:szCs w:val="23"/>
        </w:rPr>
        <w:t>This is a college preparation and repl</w:t>
      </w:r>
      <w:r w:rsidR="00DD620B" w:rsidRPr="00DD620B">
        <w:rPr>
          <w:rFonts w:asciiTheme="majorHAnsi" w:hAnsiTheme="majorHAnsi" w:cs="Arial"/>
          <w:sz w:val="23"/>
          <w:szCs w:val="23"/>
        </w:rPr>
        <w:t>ac</w:t>
      </w:r>
      <w:r w:rsidRPr="00DD620B">
        <w:rPr>
          <w:rFonts w:asciiTheme="majorHAnsi" w:hAnsiTheme="majorHAnsi" w:cs="Arial"/>
          <w:sz w:val="23"/>
          <w:szCs w:val="23"/>
        </w:rPr>
        <w:t xml:space="preserve">ement class and </w:t>
      </w:r>
      <w:r w:rsidR="00DD620B">
        <w:rPr>
          <w:rFonts w:asciiTheme="majorHAnsi" w:hAnsiTheme="majorHAnsi" w:cs="Arial"/>
          <w:sz w:val="23"/>
          <w:szCs w:val="23"/>
        </w:rPr>
        <w:t>“</w:t>
      </w:r>
      <w:r w:rsidR="00DD620B" w:rsidRPr="00DD620B">
        <w:rPr>
          <w:rFonts w:asciiTheme="majorHAnsi" w:hAnsiTheme="majorHAnsi"/>
          <w:sz w:val="23"/>
          <w:szCs w:val="23"/>
        </w:rPr>
        <w:t>aligns to</w:t>
      </w:r>
      <w:r w:rsidR="00DD620B">
        <w:rPr>
          <w:rFonts w:asciiTheme="majorHAnsi" w:hAnsiTheme="majorHAnsi"/>
          <w:sz w:val="23"/>
          <w:szCs w:val="23"/>
        </w:rPr>
        <w:t xml:space="preserve"> an</w:t>
      </w:r>
      <w:r w:rsidR="00DD620B" w:rsidRPr="00DD620B">
        <w:rPr>
          <w:rFonts w:asciiTheme="majorHAnsi" w:hAnsiTheme="majorHAnsi"/>
          <w:sz w:val="23"/>
          <w:szCs w:val="23"/>
        </w:rPr>
        <w:t xml:space="preserve"> introductory college-level rhetoric and writing curriculum, which requires students to develop evidence-based analytic and argumentative essays that proceed through several stages or drafts. Students evaluate, synthesize, and cite research to support their arguments. Throughout the course, students develop a personal style by making appropriate grammatical choices. Additionally, students read and analyze the rhetorical elements and their effects in non-fiction texts, including graphic images as forms of text, from many disc</w:t>
      </w:r>
      <w:r w:rsidR="00DD620B">
        <w:rPr>
          <w:rFonts w:asciiTheme="majorHAnsi" w:hAnsiTheme="majorHAnsi"/>
          <w:sz w:val="23"/>
          <w:szCs w:val="23"/>
        </w:rPr>
        <w:t>iplines and historical periods” (College Board 2014).</w:t>
      </w:r>
    </w:p>
    <w:p w14:paraId="7B2D98B8" w14:textId="77777777" w:rsidR="00871F5C" w:rsidRPr="009D31DB" w:rsidRDefault="00871F5C" w:rsidP="00871F5C">
      <w:pPr>
        <w:autoSpaceDE w:val="0"/>
        <w:autoSpaceDN w:val="0"/>
        <w:adjustRightInd w:val="0"/>
        <w:rPr>
          <w:rFonts w:asciiTheme="majorHAnsi" w:hAnsiTheme="majorHAnsi" w:cs="Arial"/>
          <w:sz w:val="23"/>
          <w:szCs w:val="23"/>
        </w:rPr>
      </w:pPr>
    </w:p>
    <w:p w14:paraId="7B2D98B9" w14:textId="77777777" w:rsidR="00871F5C" w:rsidRPr="009D31DB" w:rsidRDefault="00871F5C" w:rsidP="00871F5C">
      <w:pPr>
        <w:rPr>
          <w:rFonts w:asciiTheme="majorHAnsi" w:hAnsiTheme="majorHAnsi"/>
          <w:b/>
          <w:sz w:val="23"/>
          <w:szCs w:val="23"/>
        </w:rPr>
      </w:pPr>
      <w:r w:rsidRPr="009D31DB">
        <w:rPr>
          <w:rFonts w:asciiTheme="majorHAnsi" w:hAnsiTheme="majorHAnsi"/>
          <w:b/>
          <w:sz w:val="23"/>
          <w:szCs w:val="23"/>
        </w:rPr>
        <w:t>Texts:</w:t>
      </w:r>
    </w:p>
    <w:p w14:paraId="7B2D98BA" w14:textId="77777777" w:rsidR="00871F5C" w:rsidRPr="009D31DB" w:rsidRDefault="00871F5C" w:rsidP="00871F5C">
      <w:pPr>
        <w:spacing w:line="276" w:lineRule="auto"/>
        <w:rPr>
          <w:rFonts w:asciiTheme="majorHAnsi" w:hAnsiTheme="majorHAnsi"/>
          <w:sz w:val="23"/>
          <w:szCs w:val="23"/>
        </w:rPr>
      </w:pPr>
      <w:r w:rsidRPr="009D31DB">
        <w:rPr>
          <w:rFonts w:asciiTheme="majorHAnsi" w:hAnsiTheme="majorHAnsi"/>
          <w:sz w:val="23"/>
          <w:szCs w:val="23"/>
        </w:rPr>
        <w:t>In this class, we will be reading:</w:t>
      </w:r>
    </w:p>
    <w:p w14:paraId="7B2D98BB" w14:textId="2801B06E" w:rsidR="00871F5C" w:rsidRPr="009D31DB" w:rsidRDefault="004C1BFC" w:rsidP="00871F5C">
      <w:pPr>
        <w:pStyle w:val="ListParagraph"/>
        <w:numPr>
          <w:ilvl w:val="0"/>
          <w:numId w:val="1"/>
        </w:numPr>
        <w:spacing w:line="276" w:lineRule="auto"/>
        <w:rPr>
          <w:rFonts w:asciiTheme="majorHAnsi" w:hAnsiTheme="majorHAnsi"/>
          <w:sz w:val="23"/>
          <w:szCs w:val="23"/>
        </w:rPr>
      </w:pPr>
      <w:r>
        <w:rPr>
          <w:rFonts w:asciiTheme="majorHAnsi" w:hAnsiTheme="majorHAnsi"/>
          <w:i/>
          <w:sz w:val="23"/>
          <w:szCs w:val="23"/>
        </w:rPr>
        <w:t>Perfection Learning: British Literature</w:t>
      </w:r>
    </w:p>
    <w:p w14:paraId="7B2D98BC" w14:textId="77777777" w:rsidR="00871F5C" w:rsidRDefault="00DD620B" w:rsidP="00DD620B">
      <w:pPr>
        <w:pStyle w:val="ListParagraph"/>
        <w:numPr>
          <w:ilvl w:val="0"/>
          <w:numId w:val="1"/>
        </w:numPr>
        <w:rPr>
          <w:rFonts w:asciiTheme="majorHAnsi" w:hAnsiTheme="majorHAnsi"/>
          <w:sz w:val="23"/>
          <w:szCs w:val="23"/>
        </w:rPr>
      </w:pPr>
      <w:r>
        <w:rPr>
          <w:rFonts w:asciiTheme="majorHAnsi" w:hAnsiTheme="majorHAnsi"/>
          <w:i/>
          <w:sz w:val="23"/>
          <w:szCs w:val="23"/>
        </w:rPr>
        <w:t xml:space="preserve">Grendel </w:t>
      </w:r>
      <w:r>
        <w:rPr>
          <w:rFonts w:asciiTheme="majorHAnsi" w:hAnsiTheme="majorHAnsi"/>
          <w:sz w:val="23"/>
          <w:szCs w:val="23"/>
        </w:rPr>
        <w:t>by John Gardner</w:t>
      </w:r>
    </w:p>
    <w:p w14:paraId="7B2D98BD" w14:textId="77777777" w:rsidR="00DD620B" w:rsidRDefault="00DD620B" w:rsidP="00DD620B">
      <w:pPr>
        <w:pStyle w:val="ListParagraph"/>
        <w:numPr>
          <w:ilvl w:val="0"/>
          <w:numId w:val="1"/>
        </w:numPr>
        <w:rPr>
          <w:rFonts w:asciiTheme="majorHAnsi" w:hAnsiTheme="majorHAnsi"/>
          <w:sz w:val="23"/>
          <w:szCs w:val="23"/>
        </w:rPr>
      </w:pPr>
      <w:r>
        <w:rPr>
          <w:rFonts w:asciiTheme="majorHAnsi" w:hAnsiTheme="majorHAnsi"/>
          <w:i/>
          <w:sz w:val="23"/>
          <w:szCs w:val="23"/>
        </w:rPr>
        <w:t xml:space="preserve">Canterbury Tales </w:t>
      </w:r>
      <w:r>
        <w:rPr>
          <w:rFonts w:asciiTheme="majorHAnsi" w:hAnsiTheme="majorHAnsi"/>
          <w:sz w:val="23"/>
          <w:szCs w:val="23"/>
        </w:rPr>
        <w:t>by Geoffery Chaucer</w:t>
      </w:r>
    </w:p>
    <w:p w14:paraId="7B2D98BE" w14:textId="77777777" w:rsidR="00DD620B" w:rsidRDefault="00DD620B" w:rsidP="00DD620B">
      <w:pPr>
        <w:pStyle w:val="ListParagraph"/>
        <w:numPr>
          <w:ilvl w:val="0"/>
          <w:numId w:val="1"/>
        </w:numPr>
        <w:rPr>
          <w:rFonts w:asciiTheme="majorHAnsi" w:hAnsiTheme="majorHAnsi"/>
          <w:sz w:val="23"/>
          <w:szCs w:val="23"/>
        </w:rPr>
      </w:pPr>
      <w:r>
        <w:rPr>
          <w:rFonts w:asciiTheme="majorHAnsi" w:hAnsiTheme="majorHAnsi"/>
          <w:i/>
          <w:sz w:val="23"/>
          <w:szCs w:val="23"/>
        </w:rPr>
        <w:t xml:space="preserve">Hamlet </w:t>
      </w:r>
      <w:r>
        <w:rPr>
          <w:rFonts w:asciiTheme="majorHAnsi" w:hAnsiTheme="majorHAnsi"/>
          <w:sz w:val="23"/>
          <w:szCs w:val="23"/>
        </w:rPr>
        <w:t>by William Shakespeare</w:t>
      </w:r>
    </w:p>
    <w:p w14:paraId="7B2D98C0" w14:textId="0D5EC26C" w:rsidR="00DD620B" w:rsidRDefault="00DD620B" w:rsidP="00DD620B">
      <w:pPr>
        <w:pStyle w:val="ListParagraph"/>
        <w:numPr>
          <w:ilvl w:val="0"/>
          <w:numId w:val="1"/>
        </w:numPr>
        <w:rPr>
          <w:rFonts w:asciiTheme="majorHAnsi" w:hAnsiTheme="majorHAnsi"/>
          <w:sz w:val="23"/>
          <w:szCs w:val="23"/>
        </w:rPr>
      </w:pPr>
      <w:r>
        <w:rPr>
          <w:rFonts w:asciiTheme="majorHAnsi" w:hAnsiTheme="majorHAnsi"/>
          <w:i/>
          <w:sz w:val="23"/>
          <w:szCs w:val="23"/>
        </w:rPr>
        <w:t xml:space="preserve">The Rime of the Ancient Mariner </w:t>
      </w:r>
      <w:r w:rsidR="003400CD">
        <w:rPr>
          <w:rFonts w:asciiTheme="majorHAnsi" w:hAnsiTheme="majorHAnsi"/>
          <w:sz w:val="23"/>
          <w:szCs w:val="23"/>
        </w:rPr>
        <w:t>b</w:t>
      </w:r>
      <w:r>
        <w:rPr>
          <w:rFonts w:asciiTheme="majorHAnsi" w:hAnsiTheme="majorHAnsi"/>
          <w:sz w:val="23"/>
          <w:szCs w:val="23"/>
        </w:rPr>
        <w:t xml:space="preserve">y Samuel </w:t>
      </w:r>
      <w:proofErr w:type="spellStart"/>
      <w:r>
        <w:rPr>
          <w:rFonts w:asciiTheme="majorHAnsi" w:hAnsiTheme="majorHAnsi"/>
          <w:sz w:val="23"/>
          <w:szCs w:val="23"/>
        </w:rPr>
        <w:t>Coolridge</w:t>
      </w:r>
      <w:proofErr w:type="spellEnd"/>
      <w:r>
        <w:rPr>
          <w:rFonts w:asciiTheme="majorHAnsi" w:hAnsiTheme="majorHAnsi"/>
          <w:sz w:val="23"/>
          <w:szCs w:val="23"/>
        </w:rPr>
        <w:t xml:space="preserve"> Taylor</w:t>
      </w:r>
    </w:p>
    <w:p w14:paraId="7B2D98C1" w14:textId="77777777" w:rsidR="00DD620B" w:rsidRDefault="00DD620B" w:rsidP="00DD620B">
      <w:pPr>
        <w:pStyle w:val="ListParagraph"/>
        <w:numPr>
          <w:ilvl w:val="0"/>
          <w:numId w:val="1"/>
        </w:numPr>
        <w:rPr>
          <w:rFonts w:asciiTheme="majorHAnsi" w:hAnsiTheme="majorHAnsi"/>
          <w:sz w:val="23"/>
          <w:szCs w:val="23"/>
        </w:rPr>
      </w:pPr>
      <w:r>
        <w:rPr>
          <w:rFonts w:asciiTheme="majorHAnsi" w:hAnsiTheme="majorHAnsi"/>
          <w:i/>
          <w:sz w:val="23"/>
          <w:szCs w:val="23"/>
        </w:rPr>
        <w:t xml:space="preserve">Frankenstein </w:t>
      </w:r>
      <w:r>
        <w:rPr>
          <w:rFonts w:asciiTheme="majorHAnsi" w:hAnsiTheme="majorHAnsi"/>
          <w:sz w:val="23"/>
          <w:szCs w:val="23"/>
        </w:rPr>
        <w:t>By Mary Shelley</w:t>
      </w:r>
    </w:p>
    <w:p w14:paraId="7B2D98C2" w14:textId="77777777" w:rsidR="00DD620B" w:rsidRDefault="00DD620B" w:rsidP="00DD620B">
      <w:pPr>
        <w:pStyle w:val="ListParagraph"/>
        <w:numPr>
          <w:ilvl w:val="0"/>
          <w:numId w:val="1"/>
        </w:numPr>
        <w:rPr>
          <w:rFonts w:asciiTheme="majorHAnsi" w:hAnsiTheme="majorHAnsi"/>
          <w:sz w:val="23"/>
          <w:szCs w:val="23"/>
        </w:rPr>
      </w:pPr>
      <w:r>
        <w:rPr>
          <w:rFonts w:asciiTheme="majorHAnsi" w:hAnsiTheme="majorHAnsi"/>
          <w:i/>
          <w:sz w:val="23"/>
          <w:szCs w:val="23"/>
        </w:rPr>
        <w:t xml:space="preserve">Lord of the Flies </w:t>
      </w:r>
      <w:r>
        <w:rPr>
          <w:rFonts w:asciiTheme="majorHAnsi" w:hAnsiTheme="majorHAnsi"/>
          <w:sz w:val="23"/>
          <w:szCs w:val="23"/>
        </w:rPr>
        <w:t>by William Golding</w:t>
      </w:r>
    </w:p>
    <w:p w14:paraId="7B2D98C3" w14:textId="77777777" w:rsidR="00DD620B" w:rsidRDefault="00DD620B" w:rsidP="00DD620B">
      <w:pPr>
        <w:pStyle w:val="ListParagraph"/>
        <w:numPr>
          <w:ilvl w:val="0"/>
          <w:numId w:val="1"/>
        </w:numPr>
        <w:rPr>
          <w:rFonts w:asciiTheme="majorHAnsi" w:hAnsiTheme="majorHAnsi"/>
          <w:sz w:val="23"/>
          <w:szCs w:val="23"/>
        </w:rPr>
      </w:pPr>
      <w:r>
        <w:rPr>
          <w:rFonts w:asciiTheme="majorHAnsi" w:hAnsiTheme="majorHAnsi"/>
          <w:i/>
          <w:sz w:val="23"/>
          <w:szCs w:val="23"/>
        </w:rPr>
        <w:t xml:space="preserve">Night </w:t>
      </w:r>
      <w:r>
        <w:rPr>
          <w:rFonts w:asciiTheme="majorHAnsi" w:hAnsiTheme="majorHAnsi"/>
          <w:sz w:val="23"/>
          <w:szCs w:val="23"/>
        </w:rPr>
        <w:t>by Elie Weisel</w:t>
      </w:r>
    </w:p>
    <w:p w14:paraId="7B2D98C4" w14:textId="63605D6A" w:rsidR="00DD620B" w:rsidRDefault="00DD620B" w:rsidP="00DD620B">
      <w:pPr>
        <w:pStyle w:val="ListParagraph"/>
        <w:numPr>
          <w:ilvl w:val="0"/>
          <w:numId w:val="1"/>
        </w:numPr>
        <w:rPr>
          <w:rFonts w:asciiTheme="majorHAnsi" w:hAnsiTheme="majorHAnsi"/>
          <w:sz w:val="23"/>
          <w:szCs w:val="23"/>
        </w:rPr>
      </w:pPr>
      <w:r>
        <w:rPr>
          <w:rFonts w:asciiTheme="majorHAnsi" w:hAnsiTheme="majorHAnsi"/>
          <w:sz w:val="23"/>
          <w:szCs w:val="23"/>
        </w:rPr>
        <w:t>Various</w:t>
      </w:r>
      <w:r w:rsidR="00D44579">
        <w:rPr>
          <w:rFonts w:asciiTheme="majorHAnsi" w:hAnsiTheme="majorHAnsi"/>
          <w:sz w:val="23"/>
          <w:szCs w:val="23"/>
        </w:rPr>
        <w:t xml:space="preserve"> non-fiction essays by Henry Lewis Gates, Jr., Sandra Cisneros, Ann Hodgeman, Michael Crichton, Sherman Alexie, Judith Ortiz Cofer, Martin Gansberg, Tim O’Brien, Martin Luther King, Jr., Lars </w:t>
      </w:r>
      <w:proofErr w:type="spellStart"/>
      <w:r w:rsidR="00D44579">
        <w:rPr>
          <w:rFonts w:asciiTheme="majorHAnsi" w:hAnsiTheme="majorHAnsi"/>
          <w:sz w:val="23"/>
          <w:szCs w:val="23"/>
        </w:rPr>
        <w:t>Eighner</w:t>
      </w:r>
      <w:proofErr w:type="spellEnd"/>
      <w:r w:rsidR="00D44579">
        <w:rPr>
          <w:rFonts w:asciiTheme="majorHAnsi" w:hAnsiTheme="majorHAnsi"/>
          <w:sz w:val="23"/>
          <w:szCs w:val="23"/>
        </w:rPr>
        <w:t>, E.B. White, George Orwell, and more.</w:t>
      </w:r>
    </w:p>
    <w:p w14:paraId="7B2D98C5" w14:textId="77777777" w:rsidR="00D44579" w:rsidRDefault="00D44579" w:rsidP="00D44579">
      <w:pPr>
        <w:ind w:left="360"/>
        <w:rPr>
          <w:rFonts w:asciiTheme="majorHAnsi" w:hAnsiTheme="majorHAnsi"/>
          <w:sz w:val="23"/>
          <w:szCs w:val="23"/>
        </w:rPr>
      </w:pPr>
    </w:p>
    <w:p w14:paraId="7B2D98C6" w14:textId="53B982F6" w:rsidR="00D44579" w:rsidRPr="00D44579" w:rsidRDefault="00D44579" w:rsidP="00D44579">
      <w:pPr>
        <w:ind w:left="360"/>
        <w:rPr>
          <w:rFonts w:asciiTheme="majorHAnsi" w:hAnsiTheme="majorHAnsi"/>
          <w:sz w:val="23"/>
          <w:szCs w:val="23"/>
        </w:rPr>
      </w:pPr>
      <w:r>
        <w:rPr>
          <w:rFonts w:asciiTheme="majorHAnsi" w:hAnsiTheme="majorHAnsi"/>
          <w:sz w:val="23"/>
          <w:szCs w:val="23"/>
        </w:rPr>
        <w:t xml:space="preserve">This class takes the place of college level English 100, if a student passes the test.  Therefore, some material in the class has mature content and language. </w:t>
      </w:r>
    </w:p>
    <w:p w14:paraId="7B2D98C7" w14:textId="77777777" w:rsidR="00DD620B" w:rsidRDefault="00DD620B" w:rsidP="00871F5C">
      <w:pPr>
        <w:rPr>
          <w:rFonts w:asciiTheme="majorHAnsi" w:hAnsiTheme="majorHAnsi"/>
          <w:sz w:val="23"/>
          <w:szCs w:val="23"/>
        </w:rPr>
      </w:pPr>
    </w:p>
    <w:p w14:paraId="7B2D98C8" w14:textId="77777777" w:rsidR="00DD620B" w:rsidRPr="009D31DB" w:rsidRDefault="00DD620B" w:rsidP="00871F5C">
      <w:pPr>
        <w:rPr>
          <w:rFonts w:asciiTheme="majorHAnsi" w:hAnsiTheme="majorHAnsi"/>
          <w:sz w:val="23"/>
          <w:szCs w:val="23"/>
        </w:rPr>
      </w:pPr>
    </w:p>
    <w:p w14:paraId="7B2D98C9" w14:textId="77777777" w:rsidR="00871F5C" w:rsidRPr="009D31DB" w:rsidRDefault="00871F5C" w:rsidP="00871F5C">
      <w:pPr>
        <w:rPr>
          <w:rFonts w:asciiTheme="majorHAnsi" w:hAnsiTheme="majorHAnsi"/>
          <w:b/>
          <w:sz w:val="23"/>
          <w:szCs w:val="23"/>
        </w:rPr>
      </w:pPr>
      <w:r w:rsidRPr="009D31DB">
        <w:rPr>
          <w:rFonts w:asciiTheme="majorHAnsi" w:hAnsiTheme="majorHAnsi"/>
          <w:b/>
          <w:sz w:val="23"/>
          <w:szCs w:val="23"/>
        </w:rPr>
        <w:t>Evaluation Criteria:</w:t>
      </w:r>
    </w:p>
    <w:p w14:paraId="7B2D98CD" w14:textId="46AC2B61" w:rsidR="00D44579" w:rsidRPr="00934B9F" w:rsidRDefault="005359FA" w:rsidP="00934B9F">
      <w:pPr>
        <w:shd w:val="clear" w:color="auto" w:fill="FFFFFF"/>
        <w:rPr>
          <w:rFonts w:asciiTheme="majorHAnsi" w:hAnsiTheme="majorHAnsi"/>
          <w:bCs/>
          <w:sz w:val="23"/>
          <w:szCs w:val="23"/>
        </w:rPr>
      </w:pPr>
      <w:r>
        <w:rPr>
          <w:rStyle w:val="Strong"/>
          <w:rFonts w:asciiTheme="majorHAnsi" w:hAnsiTheme="majorHAnsi"/>
          <w:b w:val="0"/>
          <w:sz w:val="23"/>
          <w:szCs w:val="23"/>
        </w:rPr>
        <w:t xml:space="preserve">Advanced Placement English Language and Composition </w:t>
      </w:r>
      <w:r w:rsidR="00871F5C" w:rsidRPr="009D31DB">
        <w:rPr>
          <w:rStyle w:val="Strong"/>
          <w:rFonts w:asciiTheme="majorHAnsi" w:hAnsiTheme="majorHAnsi"/>
          <w:b w:val="0"/>
          <w:sz w:val="23"/>
          <w:szCs w:val="23"/>
        </w:rPr>
        <w:t>uses a straight scale that begins at ninety-three (93) percent for an “A.”  Grades are based</w:t>
      </w:r>
      <w:r w:rsidR="00D44579">
        <w:rPr>
          <w:rStyle w:val="Strong"/>
          <w:rFonts w:asciiTheme="majorHAnsi" w:hAnsiTheme="majorHAnsi"/>
          <w:b w:val="0"/>
          <w:sz w:val="23"/>
          <w:szCs w:val="23"/>
        </w:rPr>
        <w:t xml:space="preserve"> on total points, which include</w:t>
      </w:r>
      <w:r w:rsidR="00871F5C" w:rsidRPr="009D31DB">
        <w:rPr>
          <w:rStyle w:val="Strong"/>
          <w:rFonts w:asciiTheme="majorHAnsi" w:hAnsiTheme="majorHAnsi"/>
          <w:b w:val="0"/>
          <w:sz w:val="23"/>
          <w:szCs w:val="23"/>
        </w:rPr>
        <w:t xml:space="preserve"> homework, quizzes (announced and unannounced), tests, papers, journals, and participation.  Students who participate tend to do better in class than those who do not.  If a student misses a class period, a zero will go in the gradebook until the work is made up.  </w:t>
      </w:r>
    </w:p>
    <w:p w14:paraId="7B2D98CE" w14:textId="77777777" w:rsidR="00D44579" w:rsidRDefault="00D44579" w:rsidP="00871F5C">
      <w:pPr>
        <w:rPr>
          <w:rFonts w:asciiTheme="majorHAnsi" w:hAnsiTheme="majorHAnsi"/>
          <w:b/>
          <w:sz w:val="23"/>
          <w:szCs w:val="23"/>
        </w:rPr>
      </w:pPr>
    </w:p>
    <w:p w14:paraId="7B2D98CF" w14:textId="77777777" w:rsidR="00871F5C" w:rsidRPr="009D31DB" w:rsidRDefault="00871F5C" w:rsidP="00871F5C">
      <w:pPr>
        <w:rPr>
          <w:rFonts w:asciiTheme="majorHAnsi" w:hAnsiTheme="majorHAnsi"/>
          <w:b/>
          <w:sz w:val="23"/>
          <w:szCs w:val="23"/>
        </w:rPr>
      </w:pPr>
      <w:r w:rsidRPr="009D31DB">
        <w:rPr>
          <w:rFonts w:asciiTheme="majorHAnsi" w:hAnsiTheme="majorHAnsi"/>
          <w:b/>
          <w:sz w:val="23"/>
          <w:szCs w:val="23"/>
        </w:rPr>
        <w:t>Grading Scale:</w:t>
      </w:r>
    </w:p>
    <w:p w14:paraId="7B2D98D0" w14:textId="77777777" w:rsidR="00871F5C" w:rsidRPr="009D31DB" w:rsidRDefault="00871F5C" w:rsidP="00871F5C">
      <w:pPr>
        <w:autoSpaceDE w:val="0"/>
        <w:autoSpaceDN w:val="0"/>
        <w:adjustRightInd w:val="0"/>
        <w:ind w:left="1440" w:firstLine="720"/>
        <w:rPr>
          <w:rFonts w:asciiTheme="majorHAnsi" w:hAnsiTheme="majorHAnsi" w:cs="Arial"/>
          <w:sz w:val="23"/>
          <w:szCs w:val="23"/>
        </w:rPr>
      </w:pPr>
      <w:r w:rsidRPr="009D31DB">
        <w:rPr>
          <w:rFonts w:asciiTheme="majorHAnsi" w:hAnsiTheme="majorHAnsi" w:cs="Arial"/>
          <w:sz w:val="23"/>
          <w:szCs w:val="23"/>
        </w:rPr>
        <w:t>100-93 is an A</w:t>
      </w:r>
      <w:r w:rsidRPr="009D31DB">
        <w:rPr>
          <w:rFonts w:asciiTheme="majorHAnsi" w:hAnsiTheme="majorHAnsi" w:cs="Arial"/>
          <w:sz w:val="23"/>
          <w:szCs w:val="23"/>
        </w:rPr>
        <w:tab/>
      </w:r>
      <w:r w:rsidRPr="009D31DB">
        <w:rPr>
          <w:rFonts w:asciiTheme="majorHAnsi" w:hAnsiTheme="majorHAnsi" w:cs="Arial"/>
          <w:sz w:val="23"/>
          <w:szCs w:val="23"/>
        </w:rPr>
        <w:tab/>
      </w:r>
      <w:r w:rsidRPr="009D31DB">
        <w:rPr>
          <w:rFonts w:asciiTheme="majorHAnsi" w:hAnsiTheme="majorHAnsi" w:cs="Arial"/>
          <w:sz w:val="23"/>
          <w:szCs w:val="23"/>
        </w:rPr>
        <w:tab/>
        <w:t>73-76 is a C</w:t>
      </w:r>
    </w:p>
    <w:p w14:paraId="7B2D98D1" w14:textId="77777777" w:rsidR="00871F5C" w:rsidRPr="009D31DB" w:rsidRDefault="00871F5C" w:rsidP="00871F5C">
      <w:pPr>
        <w:autoSpaceDE w:val="0"/>
        <w:autoSpaceDN w:val="0"/>
        <w:adjustRightInd w:val="0"/>
        <w:ind w:left="720" w:firstLine="720"/>
        <w:rPr>
          <w:rFonts w:asciiTheme="majorHAnsi" w:hAnsiTheme="majorHAnsi" w:cs="Arial"/>
          <w:sz w:val="23"/>
          <w:szCs w:val="23"/>
        </w:rPr>
      </w:pPr>
      <w:r w:rsidRPr="009D31DB">
        <w:rPr>
          <w:rFonts w:asciiTheme="majorHAnsi" w:hAnsiTheme="majorHAnsi" w:cs="Arial"/>
          <w:sz w:val="23"/>
          <w:szCs w:val="23"/>
        </w:rPr>
        <w:t xml:space="preserve"> </w:t>
      </w:r>
      <w:r w:rsidRPr="009D31DB">
        <w:rPr>
          <w:rFonts w:asciiTheme="majorHAnsi" w:hAnsiTheme="majorHAnsi" w:cs="Arial"/>
          <w:sz w:val="23"/>
          <w:szCs w:val="23"/>
        </w:rPr>
        <w:tab/>
        <w:t>90-92 is an A-</w:t>
      </w:r>
      <w:r w:rsidRPr="009D31DB">
        <w:rPr>
          <w:rFonts w:asciiTheme="majorHAnsi" w:hAnsiTheme="majorHAnsi" w:cs="Arial"/>
          <w:sz w:val="23"/>
          <w:szCs w:val="23"/>
        </w:rPr>
        <w:tab/>
      </w:r>
      <w:r w:rsidRPr="009D31DB">
        <w:rPr>
          <w:rFonts w:asciiTheme="majorHAnsi" w:hAnsiTheme="majorHAnsi" w:cs="Arial"/>
          <w:sz w:val="23"/>
          <w:szCs w:val="23"/>
        </w:rPr>
        <w:tab/>
      </w:r>
      <w:r w:rsidRPr="009D31DB">
        <w:rPr>
          <w:rFonts w:asciiTheme="majorHAnsi" w:hAnsiTheme="majorHAnsi" w:cs="Arial"/>
          <w:sz w:val="23"/>
          <w:szCs w:val="23"/>
        </w:rPr>
        <w:tab/>
        <w:t>70-72 is a C-</w:t>
      </w:r>
    </w:p>
    <w:p w14:paraId="7B2D98D2" w14:textId="77777777" w:rsidR="00871F5C" w:rsidRPr="009D31DB" w:rsidRDefault="00871F5C" w:rsidP="00871F5C">
      <w:pPr>
        <w:autoSpaceDE w:val="0"/>
        <w:autoSpaceDN w:val="0"/>
        <w:adjustRightInd w:val="0"/>
        <w:ind w:left="720" w:firstLine="720"/>
        <w:rPr>
          <w:rFonts w:asciiTheme="majorHAnsi" w:hAnsiTheme="majorHAnsi" w:cs="Arial"/>
          <w:sz w:val="23"/>
          <w:szCs w:val="23"/>
        </w:rPr>
      </w:pPr>
      <w:r w:rsidRPr="009D31DB">
        <w:rPr>
          <w:rFonts w:asciiTheme="majorHAnsi" w:hAnsiTheme="majorHAnsi" w:cs="Arial"/>
          <w:sz w:val="23"/>
          <w:szCs w:val="23"/>
        </w:rPr>
        <w:t xml:space="preserve"> </w:t>
      </w:r>
      <w:r w:rsidRPr="009D31DB">
        <w:rPr>
          <w:rFonts w:asciiTheme="majorHAnsi" w:hAnsiTheme="majorHAnsi" w:cs="Arial"/>
          <w:sz w:val="23"/>
          <w:szCs w:val="23"/>
        </w:rPr>
        <w:tab/>
        <w:t>87-89 is a B+</w:t>
      </w:r>
      <w:r w:rsidRPr="009D31DB">
        <w:rPr>
          <w:rFonts w:asciiTheme="majorHAnsi" w:hAnsiTheme="majorHAnsi" w:cs="Arial"/>
          <w:sz w:val="23"/>
          <w:szCs w:val="23"/>
        </w:rPr>
        <w:tab/>
      </w:r>
      <w:r w:rsidRPr="009D31DB">
        <w:rPr>
          <w:rFonts w:asciiTheme="majorHAnsi" w:hAnsiTheme="majorHAnsi" w:cs="Arial"/>
          <w:sz w:val="23"/>
          <w:szCs w:val="23"/>
        </w:rPr>
        <w:tab/>
      </w:r>
      <w:r w:rsidRPr="009D31DB">
        <w:rPr>
          <w:rFonts w:asciiTheme="majorHAnsi" w:hAnsiTheme="majorHAnsi" w:cs="Arial"/>
          <w:sz w:val="23"/>
          <w:szCs w:val="23"/>
        </w:rPr>
        <w:tab/>
        <w:t>67-69 is a D+</w:t>
      </w:r>
    </w:p>
    <w:p w14:paraId="7B2D98D3" w14:textId="77777777" w:rsidR="00871F5C" w:rsidRPr="009D31DB" w:rsidRDefault="00871F5C" w:rsidP="00871F5C">
      <w:pPr>
        <w:autoSpaceDE w:val="0"/>
        <w:autoSpaceDN w:val="0"/>
        <w:adjustRightInd w:val="0"/>
        <w:ind w:left="720" w:firstLine="720"/>
        <w:rPr>
          <w:rFonts w:asciiTheme="majorHAnsi" w:hAnsiTheme="majorHAnsi" w:cs="Arial"/>
          <w:sz w:val="23"/>
          <w:szCs w:val="23"/>
        </w:rPr>
      </w:pPr>
      <w:r w:rsidRPr="009D31DB">
        <w:rPr>
          <w:rFonts w:asciiTheme="majorHAnsi" w:hAnsiTheme="majorHAnsi" w:cs="Arial"/>
          <w:sz w:val="23"/>
          <w:szCs w:val="23"/>
        </w:rPr>
        <w:t xml:space="preserve"> </w:t>
      </w:r>
      <w:r w:rsidRPr="009D31DB">
        <w:rPr>
          <w:rFonts w:asciiTheme="majorHAnsi" w:hAnsiTheme="majorHAnsi" w:cs="Arial"/>
          <w:sz w:val="23"/>
          <w:szCs w:val="23"/>
        </w:rPr>
        <w:tab/>
        <w:t>83-86 is a B</w:t>
      </w:r>
      <w:r w:rsidRPr="009D31DB">
        <w:rPr>
          <w:rFonts w:asciiTheme="majorHAnsi" w:hAnsiTheme="majorHAnsi" w:cs="Arial"/>
          <w:sz w:val="23"/>
          <w:szCs w:val="23"/>
        </w:rPr>
        <w:tab/>
      </w:r>
      <w:r w:rsidRPr="009D31DB">
        <w:rPr>
          <w:rFonts w:asciiTheme="majorHAnsi" w:hAnsiTheme="majorHAnsi" w:cs="Arial"/>
          <w:sz w:val="23"/>
          <w:szCs w:val="23"/>
        </w:rPr>
        <w:tab/>
      </w:r>
      <w:r w:rsidRPr="009D31DB">
        <w:rPr>
          <w:rFonts w:asciiTheme="majorHAnsi" w:hAnsiTheme="majorHAnsi" w:cs="Arial"/>
          <w:sz w:val="23"/>
          <w:szCs w:val="23"/>
        </w:rPr>
        <w:tab/>
        <w:t>63-66 is a D</w:t>
      </w:r>
    </w:p>
    <w:p w14:paraId="7B2D98D4" w14:textId="77777777" w:rsidR="00871F5C" w:rsidRPr="009D31DB" w:rsidRDefault="00871F5C" w:rsidP="00871F5C">
      <w:pPr>
        <w:autoSpaceDE w:val="0"/>
        <w:autoSpaceDN w:val="0"/>
        <w:adjustRightInd w:val="0"/>
        <w:ind w:left="720" w:firstLine="720"/>
        <w:rPr>
          <w:rFonts w:asciiTheme="majorHAnsi" w:hAnsiTheme="majorHAnsi" w:cs="Arial"/>
          <w:sz w:val="23"/>
          <w:szCs w:val="23"/>
        </w:rPr>
      </w:pPr>
      <w:r w:rsidRPr="009D31DB">
        <w:rPr>
          <w:rFonts w:asciiTheme="majorHAnsi" w:hAnsiTheme="majorHAnsi" w:cs="Arial"/>
          <w:sz w:val="23"/>
          <w:szCs w:val="23"/>
        </w:rPr>
        <w:t xml:space="preserve"> </w:t>
      </w:r>
      <w:r w:rsidRPr="009D31DB">
        <w:rPr>
          <w:rFonts w:asciiTheme="majorHAnsi" w:hAnsiTheme="majorHAnsi" w:cs="Arial"/>
          <w:sz w:val="23"/>
          <w:szCs w:val="23"/>
        </w:rPr>
        <w:tab/>
        <w:t>80-82 is a B-</w:t>
      </w:r>
      <w:r w:rsidRPr="009D31DB">
        <w:rPr>
          <w:rFonts w:asciiTheme="majorHAnsi" w:hAnsiTheme="majorHAnsi" w:cs="Arial"/>
          <w:sz w:val="23"/>
          <w:szCs w:val="23"/>
        </w:rPr>
        <w:tab/>
      </w:r>
      <w:r w:rsidRPr="009D31DB">
        <w:rPr>
          <w:rFonts w:asciiTheme="majorHAnsi" w:hAnsiTheme="majorHAnsi" w:cs="Arial"/>
          <w:sz w:val="23"/>
          <w:szCs w:val="23"/>
        </w:rPr>
        <w:tab/>
      </w:r>
      <w:r w:rsidRPr="009D31DB">
        <w:rPr>
          <w:rFonts w:asciiTheme="majorHAnsi" w:hAnsiTheme="majorHAnsi" w:cs="Arial"/>
          <w:sz w:val="23"/>
          <w:szCs w:val="23"/>
        </w:rPr>
        <w:tab/>
        <w:t>60-62 is a D-</w:t>
      </w:r>
    </w:p>
    <w:p w14:paraId="7B2D98D5" w14:textId="77777777" w:rsidR="00871F5C" w:rsidRPr="009D31DB" w:rsidRDefault="00871F5C" w:rsidP="00871F5C">
      <w:pPr>
        <w:autoSpaceDE w:val="0"/>
        <w:autoSpaceDN w:val="0"/>
        <w:adjustRightInd w:val="0"/>
        <w:ind w:left="720" w:firstLine="720"/>
        <w:rPr>
          <w:rFonts w:asciiTheme="majorHAnsi" w:hAnsiTheme="majorHAnsi" w:cs="Arial"/>
          <w:sz w:val="23"/>
          <w:szCs w:val="23"/>
        </w:rPr>
      </w:pPr>
      <w:r w:rsidRPr="009D31DB">
        <w:rPr>
          <w:rFonts w:asciiTheme="majorHAnsi" w:hAnsiTheme="majorHAnsi" w:cs="Arial"/>
          <w:sz w:val="23"/>
          <w:szCs w:val="23"/>
        </w:rPr>
        <w:t xml:space="preserve"> </w:t>
      </w:r>
      <w:r w:rsidRPr="009D31DB">
        <w:rPr>
          <w:rFonts w:asciiTheme="majorHAnsi" w:hAnsiTheme="majorHAnsi" w:cs="Arial"/>
          <w:sz w:val="23"/>
          <w:szCs w:val="23"/>
        </w:rPr>
        <w:tab/>
        <w:t>77-79 is a C+</w:t>
      </w:r>
      <w:r w:rsidRPr="009D31DB">
        <w:rPr>
          <w:rFonts w:asciiTheme="majorHAnsi" w:hAnsiTheme="majorHAnsi" w:cs="Arial"/>
          <w:sz w:val="23"/>
          <w:szCs w:val="23"/>
        </w:rPr>
        <w:tab/>
      </w:r>
      <w:r w:rsidRPr="009D31DB">
        <w:rPr>
          <w:rFonts w:asciiTheme="majorHAnsi" w:hAnsiTheme="majorHAnsi" w:cs="Arial"/>
          <w:sz w:val="23"/>
          <w:szCs w:val="23"/>
        </w:rPr>
        <w:tab/>
      </w:r>
      <w:r w:rsidRPr="009D31DB">
        <w:rPr>
          <w:rFonts w:asciiTheme="majorHAnsi" w:hAnsiTheme="majorHAnsi" w:cs="Arial"/>
          <w:sz w:val="23"/>
          <w:szCs w:val="23"/>
        </w:rPr>
        <w:tab/>
        <w:t>0-59 is an E</w:t>
      </w:r>
    </w:p>
    <w:p w14:paraId="7B2D98D7" w14:textId="18BFCEE6" w:rsidR="00871F5C" w:rsidRPr="009D31DB" w:rsidRDefault="00871F5C" w:rsidP="0004029D">
      <w:pPr>
        <w:shd w:val="clear" w:color="auto" w:fill="FFFFFF"/>
        <w:rPr>
          <w:rFonts w:asciiTheme="majorHAnsi" w:hAnsiTheme="majorHAnsi"/>
          <w:b/>
          <w:sz w:val="23"/>
          <w:szCs w:val="23"/>
        </w:rPr>
      </w:pPr>
    </w:p>
    <w:p w14:paraId="7B2D98D8" w14:textId="77777777" w:rsidR="00871F5C" w:rsidRDefault="00871F5C" w:rsidP="00871F5C">
      <w:pPr>
        <w:shd w:val="clear" w:color="auto" w:fill="FFFFFF"/>
        <w:rPr>
          <w:rStyle w:val="Strong"/>
          <w:rFonts w:asciiTheme="majorHAnsi" w:hAnsiTheme="majorHAnsi"/>
          <w:b w:val="0"/>
          <w:sz w:val="23"/>
          <w:szCs w:val="23"/>
        </w:rPr>
      </w:pPr>
    </w:p>
    <w:p w14:paraId="7B2D98D9" w14:textId="77777777" w:rsidR="00871F5C" w:rsidRPr="009D31DB" w:rsidRDefault="00871F5C" w:rsidP="00871F5C">
      <w:pPr>
        <w:shd w:val="clear" w:color="auto" w:fill="FFFFFF"/>
        <w:rPr>
          <w:rStyle w:val="Strong"/>
          <w:rFonts w:asciiTheme="majorHAnsi" w:hAnsiTheme="majorHAnsi"/>
          <w:b w:val="0"/>
          <w:sz w:val="23"/>
          <w:szCs w:val="23"/>
        </w:rPr>
      </w:pPr>
      <w:r w:rsidRPr="009D31DB">
        <w:rPr>
          <w:rStyle w:val="Strong"/>
          <w:rFonts w:asciiTheme="majorHAnsi" w:hAnsiTheme="majorHAnsi"/>
          <w:b w:val="0"/>
          <w:sz w:val="23"/>
          <w:szCs w:val="23"/>
        </w:rPr>
        <w:t>Students must have all daily work</w:t>
      </w:r>
      <w:r w:rsidR="007E7D22">
        <w:rPr>
          <w:rStyle w:val="Strong"/>
          <w:rFonts w:asciiTheme="majorHAnsi" w:hAnsiTheme="majorHAnsi"/>
          <w:b w:val="0"/>
          <w:sz w:val="23"/>
          <w:szCs w:val="23"/>
        </w:rPr>
        <w:t xml:space="preserve"> (DLPs and practice tests)</w:t>
      </w:r>
      <w:r w:rsidRPr="009D31DB">
        <w:rPr>
          <w:rStyle w:val="Strong"/>
          <w:rFonts w:asciiTheme="majorHAnsi" w:hAnsiTheme="majorHAnsi"/>
          <w:b w:val="0"/>
          <w:sz w:val="23"/>
          <w:szCs w:val="23"/>
        </w:rPr>
        <w:t xml:space="preserve"> done by the time I collect </w:t>
      </w:r>
      <w:r w:rsidR="007E7D22">
        <w:rPr>
          <w:rStyle w:val="Strong"/>
          <w:rFonts w:asciiTheme="majorHAnsi" w:hAnsiTheme="majorHAnsi"/>
          <w:b w:val="0"/>
          <w:sz w:val="23"/>
          <w:szCs w:val="23"/>
        </w:rPr>
        <w:t xml:space="preserve">it </w:t>
      </w:r>
      <w:r w:rsidRPr="009D31DB">
        <w:rPr>
          <w:rStyle w:val="Strong"/>
          <w:rFonts w:asciiTheme="majorHAnsi" w:hAnsiTheme="majorHAnsi"/>
          <w:b w:val="0"/>
          <w:sz w:val="23"/>
          <w:szCs w:val="23"/>
        </w:rPr>
        <w:t xml:space="preserve">(approximately once every two weeks) in order to receive credit for the work.  If absent, </w:t>
      </w:r>
      <w:r w:rsidR="00D44579">
        <w:rPr>
          <w:rStyle w:val="Strong"/>
          <w:rFonts w:asciiTheme="majorHAnsi" w:hAnsiTheme="majorHAnsi"/>
          <w:b w:val="0"/>
          <w:sz w:val="23"/>
          <w:szCs w:val="23"/>
        </w:rPr>
        <w:t>students</w:t>
      </w:r>
      <w:r w:rsidRPr="009D31DB">
        <w:rPr>
          <w:rStyle w:val="Strong"/>
          <w:rFonts w:asciiTheme="majorHAnsi" w:hAnsiTheme="majorHAnsi"/>
          <w:b w:val="0"/>
          <w:sz w:val="23"/>
          <w:szCs w:val="23"/>
        </w:rPr>
        <w:t xml:space="preserve"> have to make up DLPs</w:t>
      </w:r>
      <w:r w:rsidR="007E7D22">
        <w:rPr>
          <w:rStyle w:val="Strong"/>
          <w:rFonts w:asciiTheme="majorHAnsi" w:hAnsiTheme="majorHAnsi"/>
          <w:b w:val="0"/>
          <w:sz w:val="23"/>
          <w:szCs w:val="23"/>
        </w:rPr>
        <w:t xml:space="preserve"> and practice tests</w:t>
      </w:r>
      <w:r w:rsidRPr="009D31DB">
        <w:rPr>
          <w:rStyle w:val="Strong"/>
          <w:rFonts w:asciiTheme="majorHAnsi" w:hAnsiTheme="majorHAnsi"/>
          <w:b w:val="0"/>
          <w:sz w:val="23"/>
          <w:szCs w:val="23"/>
        </w:rPr>
        <w:t xml:space="preserve"> </w:t>
      </w:r>
      <w:r w:rsidR="00D44579">
        <w:rPr>
          <w:rStyle w:val="Strong"/>
          <w:rFonts w:asciiTheme="majorHAnsi" w:hAnsiTheme="majorHAnsi"/>
          <w:b w:val="0"/>
          <w:sz w:val="23"/>
          <w:szCs w:val="23"/>
        </w:rPr>
        <w:t>for</w:t>
      </w:r>
      <w:r w:rsidRPr="009D31DB">
        <w:rPr>
          <w:rStyle w:val="Strong"/>
          <w:rFonts w:asciiTheme="majorHAnsi" w:hAnsiTheme="majorHAnsi"/>
          <w:b w:val="0"/>
          <w:sz w:val="23"/>
          <w:szCs w:val="23"/>
        </w:rPr>
        <w:t xml:space="preserve"> credit.</w:t>
      </w:r>
    </w:p>
    <w:p w14:paraId="7B2D98DA" w14:textId="77777777" w:rsidR="00871F5C" w:rsidRPr="009D31DB" w:rsidRDefault="00871F5C" w:rsidP="00871F5C">
      <w:pPr>
        <w:shd w:val="clear" w:color="auto" w:fill="FFFFFF"/>
        <w:rPr>
          <w:rStyle w:val="Strong"/>
          <w:rFonts w:asciiTheme="majorHAnsi" w:hAnsiTheme="majorHAnsi"/>
          <w:b w:val="0"/>
          <w:sz w:val="23"/>
          <w:szCs w:val="23"/>
        </w:rPr>
      </w:pPr>
    </w:p>
    <w:p w14:paraId="7B2D98DB" w14:textId="77777777" w:rsidR="00871F5C" w:rsidRPr="009D31DB" w:rsidRDefault="00871F5C" w:rsidP="00871F5C">
      <w:pPr>
        <w:shd w:val="clear" w:color="auto" w:fill="FFFFFF"/>
        <w:rPr>
          <w:rStyle w:val="Strong"/>
          <w:rFonts w:asciiTheme="majorHAnsi" w:hAnsiTheme="majorHAnsi"/>
          <w:b w:val="0"/>
          <w:sz w:val="23"/>
          <w:szCs w:val="23"/>
        </w:rPr>
      </w:pPr>
      <w:r w:rsidRPr="009D31DB">
        <w:rPr>
          <w:rStyle w:val="Strong"/>
          <w:rFonts w:asciiTheme="majorHAnsi" w:hAnsiTheme="majorHAnsi"/>
          <w:b w:val="0"/>
          <w:sz w:val="23"/>
          <w:szCs w:val="23"/>
        </w:rPr>
        <w:t>Students who fail my classes generally do so because they do not turn in work/make-up.  This is especially true for people with many absences, because they tend not to make up work within the time limit.</w:t>
      </w:r>
    </w:p>
    <w:p w14:paraId="7B2D98DE" w14:textId="77777777" w:rsidR="00871F5C" w:rsidRPr="009D31DB" w:rsidRDefault="00871F5C" w:rsidP="00871F5C">
      <w:pPr>
        <w:shd w:val="clear" w:color="auto" w:fill="FFFFFF"/>
        <w:rPr>
          <w:rFonts w:asciiTheme="majorHAnsi" w:hAnsiTheme="majorHAnsi"/>
          <w:sz w:val="23"/>
          <w:szCs w:val="23"/>
        </w:rPr>
      </w:pPr>
    </w:p>
    <w:p w14:paraId="7B2D98DF" w14:textId="77777777" w:rsidR="00871F5C" w:rsidRPr="009D31DB" w:rsidRDefault="00871F5C" w:rsidP="00871F5C">
      <w:pPr>
        <w:shd w:val="clear" w:color="auto" w:fill="FFFFFF"/>
        <w:rPr>
          <w:rFonts w:asciiTheme="majorHAnsi" w:hAnsiTheme="majorHAnsi"/>
          <w:sz w:val="23"/>
          <w:szCs w:val="23"/>
        </w:rPr>
      </w:pPr>
      <w:r w:rsidRPr="009D31DB">
        <w:rPr>
          <w:rFonts w:asciiTheme="majorHAnsi" w:hAnsiTheme="majorHAnsi" w:cs="Arial"/>
          <w:sz w:val="23"/>
          <w:szCs w:val="23"/>
        </w:rPr>
        <w:t xml:space="preserve">Sault Area High School employs a semester grading system with report cards issued to students four (4) times during the course of the school year.  A marking period is approximately nine (9) weeks.  Final grades are calculated on a semester basis.  Final grade calculation is based on forty (40) percent for each of two (2) marking periods and twenty (20) percent for the final exam.    </w:t>
      </w:r>
    </w:p>
    <w:p w14:paraId="7B2D98E0" w14:textId="77777777" w:rsidR="00871F5C" w:rsidRPr="009D31DB" w:rsidRDefault="00871F5C" w:rsidP="00871F5C">
      <w:pPr>
        <w:rPr>
          <w:rFonts w:asciiTheme="majorHAnsi" w:hAnsiTheme="majorHAnsi"/>
          <w:b/>
          <w:sz w:val="23"/>
          <w:szCs w:val="23"/>
        </w:rPr>
      </w:pPr>
    </w:p>
    <w:p w14:paraId="7B2D98E1" w14:textId="77777777" w:rsidR="00871F5C" w:rsidRPr="009D31DB" w:rsidRDefault="00871F5C" w:rsidP="00871F5C">
      <w:pPr>
        <w:autoSpaceDE w:val="0"/>
        <w:autoSpaceDN w:val="0"/>
        <w:adjustRightInd w:val="0"/>
        <w:ind w:left="720" w:hanging="720"/>
        <w:rPr>
          <w:rFonts w:asciiTheme="majorHAnsi" w:hAnsiTheme="majorHAnsi" w:cs="Arial"/>
          <w:b/>
          <w:sz w:val="23"/>
          <w:szCs w:val="23"/>
        </w:rPr>
      </w:pPr>
      <w:r w:rsidRPr="009D31DB">
        <w:rPr>
          <w:rFonts w:asciiTheme="majorHAnsi" w:hAnsiTheme="majorHAnsi" w:cs="Arial"/>
          <w:b/>
          <w:sz w:val="23"/>
          <w:szCs w:val="23"/>
        </w:rPr>
        <w:t>Homework Policy:</w:t>
      </w:r>
      <w:r w:rsidRPr="009D31DB">
        <w:rPr>
          <w:rFonts w:asciiTheme="majorHAnsi" w:hAnsiTheme="majorHAnsi" w:cs="Arial"/>
          <w:b/>
          <w:sz w:val="23"/>
          <w:szCs w:val="23"/>
        </w:rPr>
        <w:tab/>
      </w:r>
    </w:p>
    <w:p w14:paraId="7B2D98E2" w14:textId="77777777" w:rsidR="00871F5C" w:rsidRPr="009D31DB" w:rsidRDefault="00871F5C" w:rsidP="00871F5C">
      <w:pPr>
        <w:autoSpaceDE w:val="0"/>
        <w:autoSpaceDN w:val="0"/>
        <w:adjustRightInd w:val="0"/>
        <w:ind w:left="720"/>
        <w:rPr>
          <w:rFonts w:asciiTheme="majorHAnsi" w:hAnsiTheme="majorHAnsi" w:cs="Arial"/>
          <w:sz w:val="23"/>
          <w:szCs w:val="23"/>
        </w:rPr>
      </w:pPr>
      <w:r w:rsidRPr="009D31DB">
        <w:rPr>
          <w:rFonts w:asciiTheme="majorHAnsi" w:hAnsiTheme="majorHAnsi" w:cs="Arial"/>
          <w:sz w:val="23"/>
          <w:szCs w:val="23"/>
        </w:rPr>
        <w:t>Homework is to be turned in the day it is due.  Late work will be accepted and evaluated at a rate of ten (10) percent fewer points for every day it is late.  By the end of ten (10) days, the score can only be a zero (0).</w:t>
      </w:r>
    </w:p>
    <w:p w14:paraId="7B2D98E3" w14:textId="77777777" w:rsidR="00871F5C" w:rsidRPr="009D31DB" w:rsidRDefault="00871F5C" w:rsidP="00871F5C">
      <w:pPr>
        <w:autoSpaceDE w:val="0"/>
        <w:autoSpaceDN w:val="0"/>
        <w:adjustRightInd w:val="0"/>
        <w:rPr>
          <w:rFonts w:asciiTheme="majorHAnsi" w:hAnsiTheme="majorHAnsi" w:cs="Arial"/>
          <w:sz w:val="23"/>
          <w:szCs w:val="23"/>
        </w:rPr>
      </w:pPr>
    </w:p>
    <w:p w14:paraId="7B2D98E4" w14:textId="77777777" w:rsidR="00871F5C" w:rsidRPr="009D31DB" w:rsidRDefault="00871F5C" w:rsidP="00871F5C">
      <w:pPr>
        <w:autoSpaceDE w:val="0"/>
        <w:autoSpaceDN w:val="0"/>
        <w:adjustRightInd w:val="0"/>
        <w:ind w:left="720" w:hanging="720"/>
        <w:rPr>
          <w:rFonts w:asciiTheme="majorHAnsi" w:hAnsiTheme="majorHAnsi" w:cs="Arial"/>
          <w:b/>
          <w:sz w:val="23"/>
          <w:szCs w:val="23"/>
        </w:rPr>
      </w:pPr>
      <w:r w:rsidRPr="009D31DB">
        <w:rPr>
          <w:rFonts w:asciiTheme="majorHAnsi" w:hAnsiTheme="majorHAnsi" w:cs="Arial"/>
          <w:b/>
          <w:sz w:val="23"/>
          <w:szCs w:val="23"/>
        </w:rPr>
        <w:t>Make-up Work:</w:t>
      </w:r>
      <w:r w:rsidRPr="009D31DB">
        <w:rPr>
          <w:rFonts w:asciiTheme="majorHAnsi" w:hAnsiTheme="majorHAnsi" w:cs="Arial"/>
          <w:b/>
          <w:sz w:val="23"/>
          <w:szCs w:val="23"/>
        </w:rPr>
        <w:tab/>
      </w:r>
    </w:p>
    <w:p w14:paraId="7B2D98E5" w14:textId="77777777" w:rsidR="00871F5C" w:rsidRPr="009D31DB" w:rsidRDefault="00871F5C" w:rsidP="00871F5C">
      <w:pPr>
        <w:autoSpaceDE w:val="0"/>
        <w:autoSpaceDN w:val="0"/>
        <w:adjustRightInd w:val="0"/>
        <w:ind w:left="720"/>
        <w:rPr>
          <w:rFonts w:asciiTheme="majorHAnsi" w:hAnsiTheme="majorHAnsi" w:cs="Arial"/>
          <w:sz w:val="23"/>
          <w:szCs w:val="23"/>
        </w:rPr>
      </w:pPr>
      <w:r w:rsidRPr="009D31DB">
        <w:rPr>
          <w:rFonts w:asciiTheme="majorHAnsi" w:hAnsiTheme="majorHAnsi" w:cs="Arial"/>
          <w:sz w:val="23"/>
          <w:szCs w:val="23"/>
        </w:rPr>
        <w:t>While attendance in school is understood to be a major indicator of student success, there will be times when a student will be absent.  For this reason, make-up work will be evaluated as follows: a student will be given one day to turn in work for each day he or she has missed.  A student is allowed ten (10) absences per semester.  After ten (10) absences his or her work will not be scored.  Absences excused by a medical professional, school related absences, and absences excused by an administrator will not be figured as one (1) of the ten (10) days.</w:t>
      </w:r>
    </w:p>
    <w:p w14:paraId="7B2D98E6" w14:textId="77777777" w:rsidR="00871F5C" w:rsidRPr="009D31DB" w:rsidRDefault="00871F5C" w:rsidP="00871F5C">
      <w:pPr>
        <w:rPr>
          <w:rFonts w:asciiTheme="majorHAnsi" w:hAnsiTheme="majorHAnsi"/>
          <w:b/>
          <w:sz w:val="23"/>
          <w:szCs w:val="23"/>
        </w:rPr>
      </w:pPr>
    </w:p>
    <w:p w14:paraId="7B2D98E7" w14:textId="77777777" w:rsidR="00871F5C" w:rsidRPr="009D31DB" w:rsidRDefault="00871F5C" w:rsidP="00871F5C">
      <w:pPr>
        <w:rPr>
          <w:rFonts w:asciiTheme="majorHAnsi" w:hAnsiTheme="majorHAnsi"/>
          <w:sz w:val="23"/>
          <w:szCs w:val="23"/>
        </w:rPr>
      </w:pPr>
      <w:r w:rsidRPr="009D31DB">
        <w:rPr>
          <w:rFonts w:asciiTheme="majorHAnsi" w:hAnsiTheme="majorHAnsi"/>
          <w:b/>
          <w:sz w:val="23"/>
          <w:szCs w:val="23"/>
        </w:rPr>
        <w:t xml:space="preserve">Plagiarism </w:t>
      </w:r>
      <w:r w:rsidRPr="009D31DB">
        <w:rPr>
          <w:rFonts w:asciiTheme="majorHAnsi" w:hAnsiTheme="majorHAnsi"/>
          <w:sz w:val="23"/>
          <w:szCs w:val="23"/>
        </w:rPr>
        <w:t>is cheating and cheating is stealing.  If a student is found to have plagiarized an assignment, that assignment will receive a zero.</w:t>
      </w:r>
    </w:p>
    <w:p w14:paraId="7B2D98E8" w14:textId="77777777" w:rsidR="00871F5C" w:rsidRPr="009D31DB" w:rsidRDefault="00871F5C" w:rsidP="00871F5C">
      <w:pPr>
        <w:rPr>
          <w:rFonts w:asciiTheme="majorHAnsi" w:hAnsiTheme="majorHAnsi"/>
          <w:b/>
          <w:sz w:val="23"/>
          <w:szCs w:val="23"/>
        </w:rPr>
      </w:pPr>
    </w:p>
    <w:p w14:paraId="7B2D98E9" w14:textId="77777777" w:rsidR="00871F5C" w:rsidRPr="009D31DB" w:rsidRDefault="00871F5C" w:rsidP="00871F5C">
      <w:pPr>
        <w:rPr>
          <w:rFonts w:asciiTheme="majorHAnsi" w:hAnsiTheme="majorHAnsi"/>
          <w:b/>
          <w:sz w:val="23"/>
          <w:szCs w:val="23"/>
        </w:rPr>
      </w:pPr>
      <w:r w:rsidRPr="009D31DB">
        <w:rPr>
          <w:rFonts w:asciiTheme="majorHAnsi" w:hAnsiTheme="majorHAnsi"/>
          <w:b/>
          <w:sz w:val="23"/>
          <w:szCs w:val="23"/>
        </w:rPr>
        <w:t>Classroom Expectations:</w:t>
      </w:r>
    </w:p>
    <w:p w14:paraId="7B2D98EA" w14:textId="5D3E3C4D" w:rsidR="00871F5C" w:rsidRPr="009D31DB" w:rsidRDefault="00871F5C" w:rsidP="00871F5C">
      <w:pPr>
        <w:pStyle w:val="ListParagraph"/>
        <w:numPr>
          <w:ilvl w:val="0"/>
          <w:numId w:val="2"/>
        </w:numPr>
        <w:autoSpaceDE w:val="0"/>
        <w:autoSpaceDN w:val="0"/>
        <w:adjustRightInd w:val="0"/>
        <w:rPr>
          <w:rFonts w:asciiTheme="majorHAnsi" w:hAnsiTheme="majorHAnsi"/>
          <w:sz w:val="23"/>
          <w:szCs w:val="23"/>
        </w:rPr>
      </w:pPr>
      <w:r w:rsidRPr="009D31DB">
        <w:rPr>
          <w:rFonts w:asciiTheme="majorHAnsi" w:hAnsiTheme="majorHAnsi"/>
          <w:color w:val="000000"/>
          <w:sz w:val="23"/>
          <w:szCs w:val="23"/>
        </w:rPr>
        <w:t>Because there are rules for socially acceptable behavio</w:t>
      </w:r>
      <w:r w:rsidRPr="009D31DB">
        <w:rPr>
          <w:rFonts w:asciiTheme="majorHAnsi" w:hAnsiTheme="majorHAnsi"/>
          <w:b/>
          <w:color w:val="000000"/>
          <w:sz w:val="23"/>
          <w:szCs w:val="23"/>
        </w:rPr>
        <w:t xml:space="preserve">r, </w:t>
      </w:r>
      <w:r w:rsidRPr="0004029D">
        <w:rPr>
          <w:rFonts w:asciiTheme="majorHAnsi" w:hAnsiTheme="majorHAnsi"/>
          <w:bCs/>
          <w:color w:val="000000"/>
          <w:sz w:val="23"/>
          <w:szCs w:val="23"/>
        </w:rPr>
        <w:t>students are expected to abide by all</w:t>
      </w:r>
      <w:r w:rsidRPr="009D31DB">
        <w:rPr>
          <w:rFonts w:asciiTheme="majorHAnsi" w:hAnsiTheme="majorHAnsi"/>
          <w:b/>
          <w:color w:val="000000"/>
          <w:sz w:val="23"/>
          <w:szCs w:val="23"/>
          <w:u w:val="single"/>
        </w:rPr>
        <w:t xml:space="preserve"> </w:t>
      </w:r>
      <w:r w:rsidRPr="009D31DB">
        <w:rPr>
          <w:rFonts w:asciiTheme="majorHAnsi" w:hAnsiTheme="majorHAnsi"/>
          <w:sz w:val="23"/>
          <w:szCs w:val="23"/>
        </w:rPr>
        <w:t>rules in the Parent/Student Handbook</w:t>
      </w:r>
      <w:r w:rsidR="0004029D">
        <w:rPr>
          <w:rFonts w:asciiTheme="majorHAnsi" w:hAnsiTheme="majorHAnsi"/>
          <w:sz w:val="23"/>
          <w:szCs w:val="23"/>
        </w:rPr>
        <w:t>.</w:t>
      </w:r>
    </w:p>
    <w:p w14:paraId="7B2D98EB" w14:textId="77777777" w:rsidR="00871F5C" w:rsidRPr="009D31DB" w:rsidRDefault="00871F5C" w:rsidP="00871F5C">
      <w:pPr>
        <w:shd w:val="clear" w:color="auto" w:fill="FFFFFF"/>
        <w:ind w:left="720"/>
        <w:rPr>
          <w:rFonts w:asciiTheme="majorHAnsi" w:hAnsiTheme="majorHAnsi"/>
          <w:color w:val="000000"/>
          <w:sz w:val="23"/>
          <w:szCs w:val="23"/>
        </w:rPr>
      </w:pPr>
    </w:p>
    <w:p w14:paraId="7B2D98EC" w14:textId="77777777" w:rsidR="00871F5C" w:rsidRPr="009D31DB" w:rsidRDefault="00871F5C" w:rsidP="00871F5C">
      <w:pPr>
        <w:pStyle w:val="ListParagraph"/>
        <w:numPr>
          <w:ilvl w:val="0"/>
          <w:numId w:val="2"/>
        </w:numPr>
        <w:shd w:val="clear" w:color="auto" w:fill="FFFFFF"/>
        <w:rPr>
          <w:rFonts w:asciiTheme="majorHAnsi" w:hAnsiTheme="majorHAnsi"/>
          <w:color w:val="000000"/>
          <w:sz w:val="23"/>
          <w:szCs w:val="23"/>
        </w:rPr>
      </w:pPr>
      <w:r w:rsidRPr="009D31DB">
        <w:rPr>
          <w:rFonts w:asciiTheme="majorHAnsi" w:hAnsiTheme="majorHAnsi"/>
          <w:color w:val="000000"/>
          <w:sz w:val="23"/>
          <w:szCs w:val="23"/>
        </w:rPr>
        <w:t>As so others are not distracted, students should not use phones or any other device during class.  This includes wearing ear buds.  Students will be asked to place their device/devices in a padded envelope beneath their desk daily and reminded to take them when they leave.  If I see a phone, whether in use or not, I will confiscate it.</w:t>
      </w:r>
    </w:p>
    <w:p w14:paraId="7B2D98ED" w14:textId="77777777" w:rsidR="00871F5C" w:rsidRPr="009D31DB" w:rsidRDefault="00871F5C" w:rsidP="00871F5C">
      <w:pPr>
        <w:pStyle w:val="ListParagraph"/>
        <w:rPr>
          <w:rFonts w:asciiTheme="majorHAnsi" w:hAnsiTheme="majorHAnsi"/>
          <w:color w:val="000000"/>
          <w:sz w:val="23"/>
          <w:szCs w:val="23"/>
        </w:rPr>
      </w:pPr>
    </w:p>
    <w:p w14:paraId="7B2D98EE" w14:textId="77777777" w:rsidR="00871F5C" w:rsidRPr="009D31DB" w:rsidRDefault="00871F5C" w:rsidP="00871F5C">
      <w:pPr>
        <w:numPr>
          <w:ilvl w:val="0"/>
          <w:numId w:val="2"/>
        </w:numPr>
        <w:shd w:val="clear" w:color="auto" w:fill="FFFFFF"/>
        <w:rPr>
          <w:rFonts w:asciiTheme="majorHAnsi" w:hAnsiTheme="majorHAnsi"/>
          <w:color w:val="000000"/>
          <w:sz w:val="23"/>
          <w:szCs w:val="23"/>
        </w:rPr>
      </w:pPr>
      <w:r w:rsidRPr="009D31DB">
        <w:rPr>
          <w:rFonts w:asciiTheme="majorHAnsi" w:hAnsiTheme="majorHAnsi"/>
          <w:color w:val="000000"/>
          <w:sz w:val="23"/>
          <w:szCs w:val="23"/>
        </w:rPr>
        <w:t xml:space="preserve">For sustained learning, students are expected </w:t>
      </w:r>
      <w:r w:rsidRPr="0004029D">
        <w:rPr>
          <w:rFonts w:asciiTheme="majorHAnsi" w:hAnsiTheme="majorHAnsi"/>
          <w:color w:val="000000"/>
          <w:sz w:val="23"/>
          <w:szCs w:val="23"/>
        </w:rPr>
        <w:t>to be on time</w:t>
      </w:r>
      <w:r w:rsidRPr="009D31DB">
        <w:rPr>
          <w:rFonts w:asciiTheme="majorHAnsi" w:hAnsiTheme="majorHAnsi"/>
          <w:color w:val="000000"/>
          <w:sz w:val="23"/>
          <w:szCs w:val="23"/>
        </w:rPr>
        <w:t xml:space="preserve"> to class and to be prepared (</w:t>
      </w:r>
      <w:r w:rsidRPr="009D31DB">
        <w:rPr>
          <w:rFonts w:asciiTheme="majorHAnsi" w:hAnsiTheme="majorHAnsi"/>
          <w:i/>
          <w:color w:val="000000"/>
          <w:sz w:val="23"/>
          <w:szCs w:val="23"/>
        </w:rPr>
        <w:t>e.g.</w:t>
      </w:r>
      <w:r w:rsidRPr="009D31DB">
        <w:rPr>
          <w:rFonts w:asciiTheme="majorHAnsi" w:hAnsiTheme="majorHAnsi"/>
          <w:color w:val="000000"/>
          <w:sz w:val="23"/>
          <w:szCs w:val="23"/>
        </w:rPr>
        <w:t xml:space="preserve"> pencil, notebook, text, and assignment).  On time means that you are at your seat and ready to begin the bell-ringer assignment.  </w:t>
      </w:r>
      <w:r w:rsidRPr="009D31DB">
        <w:rPr>
          <w:rFonts w:asciiTheme="majorHAnsi" w:hAnsiTheme="majorHAnsi"/>
          <w:sz w:val="23"/>
          <w:szCs w:val="23"/>
        </w:rPr>
        <w:t xml:space="preserve">Having a folder to keep assignments, notes, etc. in is recommended.  </w:t>
      </w:r>
    </w:p>
    <w:p w14:paraId="7B2D98EF" w14:textId="77777777" w:rsidR="00871F5C" w:rsidRPr="009D31DB" w:rsidRDefault="00871F5C" w:rsidP="00871F5C">
      <w:pPr>
        <w:shd w:val="clear" w:color="auto" w:fill="FFFFFF"/>
        <w:rPr>
          <w:rFonts w:asciiTheme="majorHAnsi" w:hAnsiTheme="majorHAnsi"/>
          <w:color w:val="000000"/>
          <w:sz w:val="23"/>
          <w:szCs w:val="23"/>
        </w:rPr>
      </w:pPr>
    </w:p>
    <w:p w14:paraId="7B2D98F0" w14:textId="77777777" w:rsidR="00871F5C" w:rsidRPr="009D31DB" w:rsidRDefault="00871F5C" w:rsidP="00871F5C">
      <w:pPr>
        <w:numPr>
          <w:ilvl w:val="0"/>
          <w:numId w:val="2"/>
        </w:numPr>
        <w:shd w:val="clear" w:color="auto" w:fill="FFFFFF"/>
        <w:rPr>
          <w:rFonts w:asciiTheme="majorHAnsi" w:hAnsiTheme="majorHAnsi"/>
          <w:color w:val="000000"/>
          <w:sz w:val="23"/>
          <w:szCs w:val="23"/>
        </w:rPr>
      </w:pPr>
      <w:r w:rsidRPr="009D31DB">
        <w:rPr>
          <w:rFonts w:asciiTheme="majorHAnsi" w:hAnsiTheme="majorHAnsi"/>
          <w:color w:val="000000"/>
          <w:sz w:val="23"/>
          <w:szCs w:val="23"/>
        </w:rPr>
        <w:t xml:space="preserve">For their safety, students are expected </w:t>
      </w:r>
      <w:r w:rsidRPr="0004029D">
        <w:rPr>
          <w:rFonts w:asciiTheme="majorHAnsi" w:hAnsiTheme="majorHAnsi"/>
          <w:color w:val="000000"/>
          <w:sz w:val="23"/>
          <w:szCs w:val="23"/>
        </w:rPr>
        <w:t>to stay in their assigned seats</w:t>
      </w:r>
      <w:r w:rsidRPr="009D31DB">
        <w:rPr>
          <w:rFonts w:asciiTheme="majorHAnsi" w:hAnsiTheme="majorHAnsi"/>
          <w:color w:val="000000"/>
          <w:sz w:val="23"/>
          <w:szCs w:val="23"/>
        </w:rPr>
        <w:t xml:space="preserve"> until the bell rings at the end of the hour.   Do not line up at the door.</w:t>
      </w:r>
    </w:p>
    <w:p w14:paraId="7B2D98F6" w14:textId="77777777" w:rsidR="00871F5C" w:rsidRPr="009D31DB" w:rsidRDefault="00871F5C" w:rsidP="00132A94">
      <w:pPr>
        <w:shd w:val="clear" w:color="auto" w:fill="FFFFFF"/>
        <w:rPr>
          <w:rFonts w:asciiTheme="majorHAnsi" w:hAnsiTheme="majorHAnsi"/>
          <w:sz w:val="23"/>
          <w:szCs w:val="23"/>
        </w:rPr>
      </w:pPr>
    </w:p>
    <w:p w14:paraId="7B2D98F7" w14:textId="77777777" w:rsidR="00871F5C" w:rsidRPr="009D31DB" w:rsidRDefault="00871F5C" w:rsidP="00871F5C">
      <w:pPr>
        <w:numPr>
          <w:ilvl w:val="0"/>
          <w:numId w:val="2"/>
        </w:numPr>
        <w:shd w:val="clear" w:color="auto" w:fill="FFFFFF"/>
        <w:rPr>
          <w:rFonts w:asciiTheme="majorHAnsi" w:hAnsiTheme="majorHAnsi"/>
          <w:color w:val="000000"/>
          <w:sz w:val="23"/>
          <w:szCs w:val="23"/>
        </w:rPr>
      </w:pPr>
      <w:r w:rsidRPr="009D31DB">
        <w:rPr>
          <w:rFonts w:asciiTheme="majorHAnsi" w:hAnsiTheme="majorHAnsi"/>
          <w:color w:val="000000"/>
          <w:sz w:val="23"/>
          <w:szCs w:val="23"/>
        </w:rPr>
        <w:t xml:space="preserve">Because you can’t learn if you’re not in the classroom, students are expected </w:t>
      </w:r>
      <w:r w:rsidRPr="00132A94">
        <w:rPr>
          <w:rFonts w:asciiTheme="majorHAnsi" w:hAnsiTheme="majorHAnsi"/>
          <w:color w:val="000000"/>
          <w:sz w:val="23"/>
          <w:szCs w:val="23"/>
        </w:rPr>
        <w:t xml:space="preserve">to be in the classroom during the course period.   </w:t>
      </w:r>
    </w:p>
    <w:p w14:paraId="7B2D98F8" w14:textId="77777777" w:rsidR="00871F5C" w:rsidRPr="009D31DB" w:rsidRDefault="00871F5C" w:rsidP="00871F5C">
      <w:pPr>
        <w:shd w:val="clear" w:color="auto" w:fill="FFFFFF"/>
        <w:ind w:left="720"/>
        <w:jc w:val="center"/>
        <w:rPr>
          <w:rFonts w:asciiTheme="majorHAnsi" w:hAnsiTheme="majorHAnsi"/>
          <w:b/>
          <w:color w:val="000000"/>
          <w:sz w:val="23"/>
          <w:szCs w:val="23"/>
        </w:rPr>
      </w:pPr>
    </w:p>
    <w:p w14:paraId="7B2D98FA" w14:textId="77777777" w:rsidR="00871F5C" w:rsidRPr="009D31DB" w:rsidRDefault="00871F5C" w:rsidP="00871F5C">
      <w:pPr>
        <w:shd w:val="clear" w:color="auto" w:fill="FFFFFF"/>
        <w:ind w:left="720"/>
        <w:jc w:val="center"/>
        <w:rPr>
          <w:rFonts w:asciiTheme="majorHAnsi" w:hAnsiTheme="majorHAnsi"/>
          <w:color w:val="000000"/>
          <w:sz w:val="23"/>
          <w:szCs w:val="23"/>
        </w:rPr>
      </w:pPr>
    </w:p>
    <w:p w14:paraId="7B2D98FB" w14:textId="77777777" w:rsidR="00871F5C" w:rsidRPr="009D31DB" w:rsidRDefault="00871F5C" w:rsidP="00871F5C">
      <w:pPr>
        <w:numPr>
          <w:ilvl w:val="0"/>
          <w:numId w:val="2"/>
        </w:numPr>
        <w:shd w:val="clear" w:color="auto" w:fill="FFFFFF"/>
        <w:rPr>
          <w:rFonts w:asciiTheme="majorHAnsi" w:hAnsiTheme="majorHAnsi"/>
          <w:color w:val="000000"/>
          <w:sz w:val="23"/>
          <w:szCs w:val="23"/>
        </w:rPr>
      </w:pPr>
      <w:r w:rsidRPr="009D31DB">
        <w:rPr>
          <w:rFonts w:asciiTheme="majorHAnsi" w:hAnsiTheme="majorHAnsi"/>
          <w:color w:val="000000"/>
          <w:sz w:val="23"/>
          <w:szCs w:val="23"/>
        </w:rPr>
        <w:t>Because the world runs more smoothly when people are cordial, students are expected</w:t>
      </w:r>
      <w:r w:rsidRPr="00132A94">
        <w:rPr>
          <w:rFonts w:asciiTheme="majorHAnsi" w:hAnsiTheme="majorHAnsi"/>
          <w:color w:val="000000"/>
          <w:sz w:val="23"/>
          <w:szCs w:val="23"/>
        </w:rPr>
        <w:t xml:space="preserve"> to be polite and respectful.</w:t>
      </w:r>
      <w:r w:rsidRPr="009D31DB">
        <w:rPr>
          <w:rFonts w:asciiTheme="majorHAnsi" w:hAnsiTheme="majorHAnsi"/>
          <w:color w:val="000000"/>
          <w:sz w:val="23"/>
          <w:szCs w:val="23"/>
        </w:rPr>
        <w:t xml:space="preserve">  That means using </w:t>
      </w:r>
      <w:r w:rsidRPr="00132A94">
        <w:rPr>
          <w:rFonts w:asciiTheme="majorHAnsi" w:hAnsiTheme="majorHAnsi"/>
          <w:color w:val="000000"/>
          <w:sz w:val="23"/>
          <w:szCs w:val="23"/>
        </w:rPr>
        <w:t>appropriate language</w:t>
      </w:r>
      <w:r w:rsidRPr="009D31DB">
        <w:rPr>
          <w:rFonts w:asciiTheme="majorHAnsi" w:hAnsiTheme="majorHAnsi"/>
          <w:color w:val="000000"/>
          <w:sz w:val="23"/>
          <w:szCs w:val="23"/>
        </w:rPr>
        <w:t xml:space="preserve"> in the classroom for discussion and personal </w:t>
      </w:r>
      <w:r w:rsidRPr="009D31DB">
        <w:rPr>
          <w:rFonts w:asciiTheme="majorHAnsi" w:hAnsiTheme="majorHAnsi"/>
          <w:color w:val="000000"/>
          <w:sz w:val="23"/>
          <w:szCs w:val="23"/>
        </w:rPr>
        <w:lastRenderedPageBreak/>
        <w:t xml:space="preserve">conversations as well as </w:t>
      </w:r>
      <w:r w:rsidRPr="00132A94">
        <w:rPr>
          <w:rFonts w:asciiTheme="majorHAnsi" w:hAnsiTheme="majorHAnsi"/>
          <w:color w:val="000000"/>
          <w:sz w:val="23"/>
          <w:szCs w:val="23"/>
        </w:rPr>
        <w:t xml:space="preserve">not </w:t>
      </w:r>
      <w:r w:rsidRPr="009D31DB">
        <w:rPr>
          <w:rFonts w:asciiTheme="majorHAnsi" w:hAnsiTheme="majorHAnsi"/>
          <w:color w:val="000000"/>
          <w:sz w:val="23"/>
          <w:szCs w:val="23"/>
        </w:rPr>
        <w:t xml:space="preserve">talking to classmates across the classroom or leaving one’s seat without permission.  </w:t>
      </w:r>
    </w:p>
    <w:p w14:paraId="7B2D98FC" w14:textId="77777777" w:rsidR="00871F5C" w:rsidRPr="009D31DB" w:rsidRDefault="00871F5C" w:rsidP="00871F5C">
      <w:pPr>
        <w:shd w:val="clear" w:color="auto" w:fill="FFFFFF"/>
        <w:ind w:left="720"/>
        <w:rPr>
          <w:rFonts w:asciiTheme="majorHAnsi" w:hAnsiTheme="majorHAnsi"/>
          <w:color w:val="000000"/>
          <w:sz w:val="23"/>
          <w:szCs w:val="23"/>
        </w:rPr>
      </w:pPr>
    </w:p>
    <w:p w14:paraId="7B2D98FD" w14:textId="77777777" w:rsidR="00871F5C" w:rsidRPr="009D31DB" w:rsidRDefault="00871F5C" w:rsidP="00871F5C">
      <w:pPr>
        <w:pStyle w:val="ListParagraph"/>
        <w:numPr>
          <w:ilvl w:val="0"/>
          <w:numId w:val="2"/>
        </w:numPr>
        <w:shd w:val="clear" w:color="auto" w:fill="FFFFFF"/>
        <w:rPr>
          <w:rFonts w:asciiTheme="majorHAnsi" w:hAnsiTheme="majorHAnsi"/>
          <w:color w:val="000000"/>
          <w:sz w:val="23"/>
          <w:szCs w:val="23"/>
        </w:rPr>
      </w:pPr>
      <w:r w:rsidRPr="009D31DB">
        <w:rPr>
          <w:rFonts w:asciiTheme="majorHAnsi" w:hAnsiTheme="majorHAnsi"/>
          <w:color w:val="000000"/>
          <w:sz w:val="23"/>
          <w:szCs w:val="23"/>
        </w:rPr>
        <w:t>As so the classroom is organized and efficient, there will be a seating chart, and students will be expected to sit in their assigned seats during the class period.</w:t>
      </w:r>
    </w:p>
    <w:p w14:paraId="7B2D98FE" w14:textId="77777777" w:rsidR="00871F5C" w:rsidRPr="009D31DB" w:rsidRDefault="00871F5C" w:rsidP="00871F5C">
      <w:pPr>
        <w:shd w:val="clear" w:color="auto" w:fill="FFFFFF"/>
        <w:ind w:left="360"/>
        <w:rPr>
          <w:rFonts w:asciiTheme="majorHAnsi" w:hAnsiTheme="majorHAnsi"/>
          <w:color w:val="000000"/>
          <w:sz w:val="23"/>
          <w:szCs w:val="23"/>
        </w:rPr>
      </w:pPr>
    </w:p>
    <w:p w14:paraId="7B2D98FF" w14:textId="77777777" w:rsidR="00871F5C" w:rsidRPr="009D31DB" w:rsidRDefault="00871F5C" w:rsidP="00871F5C">
      <w:pPr>
        <w:numPr>
          <w:ilvl w:val="0"/>
          <w:numId w:val="2"/>
        </w:numPr>
        <w:shd w:val="clear" w:color="auto" w:fill="FFFFFF"/>
        <w:rPr>
          <w:rFonts w:asciiTheme="majorHAnsi" w:hAnsiTheme="majorHAnsi"/>
          <w:color w:val="000000"/>
          <w:sz w:val="23"/>
          <w:szCs w:val="23"/>
        </w:rPr>
      </w:pPr>
      <w:r w:rsidRPr="009D31DB">
        <w:rPr>
          <w:rFonts w:asciiTheme="majorHAnsi" w:hAnsiTheme="majorHAnsi"/>
          <w:color w:val="000000"/>
          <w:sz w:val="23"/>
          <w:szCs w:val="23"/>
        </w:rPr>
        <w:t xml:space="preserve">Because students need to be responsible for their actions, students are expected </w:t>
      </w:r>
      <w:r w:rsidRPr="00132A94">
        <w:rPr>
          <w:rFonts w:asciiTheme="majorHAnsi" w:hAnsiTheme="majorHAnsi"/>
          <w:color w:val="000000"/>
          <w:sz w:val="23"/>
          <w:szCs w:val="23"/>
        </w:rPr>
        <w:t>to retrieve and complete all work</w:t>
      </w:r>
      <w:r w:rsidRPr="009D31DB">
        <w:rPr>
          <w:rFonts w:asciiTheme="majorHAnsi" w:hAnsiTheme="majorHAnsi"/>
          <w:color w:val="000000"/>
          <w:sz w:val="23"/>
          <w:szCs w:val="23"/>
        </w:rPr>
        <w:t xml:space="preserve"> from days absent (make-up) within one (1) day of their return.  Students are expected </w:t>
      </w:r>
      <w:r w:rsidRPr="00132A94">
        <w:rPr>
          <w:rFonts w:asciiTheme="majorHAnsi" w:hAnsiTheme="majorHAnsi"/>
          <w:color w:val="000000"/>
          <w:sz w:val="23"/>
          <w:szCs w:val="23"/>
        </w:rPr>
        <w:t>to retrieve make-up work</w:t>
      </w:r>
      <w:r w:rsidRPr="009D31DB">
        <w:rPr>
          <w:rFonts w:asciiTheme="majorHAnsi" w:hAnsiTheme="majorHAnsi"/>
          <w:color w:val="000000"/>
          <w:sz w:val="23"/>
          <w:szCs w:val="23"/>
        </w:rPr>
        <w:t xml:space="preserve"> either before or after school or during work time, not during teacher or student directed activity or lecture.</w:t>
      </w:r>
    </w:p>
    <w:p w14:paraId="7B2D9900" w14:textId="77777777" w:rsidR="00871F5C" w:rsidRPr="009D31DB" w:rsidRDefault="00871F5C" w:rsidP="00871F5C">
      <w:pPr>
        <w:shd w:val="clear" w:color="auto" w:fill="FFFFFF"/>
        <w:rPr>
          <w:rFonts w:asciiTheme="majorHAnsi" w:hAnsiTheme="majorHAnsi"/>
          <w:color w:val="000000"/>
          <w:sz w:val="23"/>
          <w:szCs w:val="23"/>
        </w:rPr>
      </w:pPr>
    </w:p>
    <w:p w14:paraId="7B2D9901" w14:textId="77777777" w:rsidR="00871F5C" w:rsidRPr="009D31DB" w:rsidRDefault="00871F5C" w:rsidP="00871F5C">
      <w:pPr>
        <w:numPr>
          <w:ilvl w:val="0"/>
          <w:numId w:val="2"/>
        </w:numPr>
        <w:shd w:val="clear" w:color="auto" w:fill="FFFFFF"/>
        <w:rPr>
          <w:rFonts w:asciiTheme="majorHAnsi" w:hAnsiTheme="majorHAnsi"/>
          <w:color w:val="000000"/>
          <w:sz w:val="23"/>
          <w:szCs w:val="23"/>
        </w:rPr>
      </w:pPr>
      <w:r w:rsidRPr="009D31DB">
        <w:rPr>
          <w:rFonts w:asciiTheme="majorHAnsi" w:hAnsiTheme="majorHAnsi"/>
          <w:color w:val="000000"/>
          <w:sz w:val="23"/>
          <w:szCs w:val="23"/>
        </w:rPr>
        <w:t xml:space="preserve">Students are expected </w:t>
      </w:r>
      <w:r w:rsidRPr="00132A94">
        <w:rPr>
          <w:rFonts w:asciiTheme="majorHAnsi" w:hAnsiTheme="majorHAnsi"/>
          <w:color w:val="000000"/>
          <w:sz w:val="23"/>
          <w:szCs w:val="23"/>
        </w:rPr>
        <w:t>to turn in assignments on time</w:t>
      </w:r>
      <w:r w:rsidRPr="009D31DB">
        <w:rPr>
          <w:rFonts w:asciiTheme="majorHAnsi" w:hAnsiTheme="majorHAnsi"/>
          <w:color w:val="000000"/>
          <w:sz w:val="23"/>
          <w:szCs w:val="23"/>
        </w:rPr>
        <w:t xml:space="preserve"> (that is when they are due).  </w:t>
      </w:r>
      <w:r w:rsidRPr="009D31DB">
        <w:rPr>
          <w:rStyle w:val="Strong"/>
          <w:rFonts w:asciiTheme="majorHAnsi" w:hAnsiTheme="majorHAnsi"/>
          <w:b w:val="0"/>
          <w:sz w:val="23"/>
          <w:szCs w:val="23"/>
        </w:rPr>
        <w:t>Students should always submit work.  As stated above, ten (10) percent will be deducted for each day an assignment is late.  Remember, some grade is better than no grade.</w:t>
      </w:r>
      <w:r w:rsidRPr="009D31DB">
        <w:rPr>
          <w:rFonts w:asciiTheme="majorHAnsi" w:hAnsiTheme="majorHAnsi"/>
          <w:sz w:val="23"/>
          <w:szCs w:val="23"/>
        </w:rPr>
        <w:t xml:space="preserve">  </w:t>
      </w:r>
    </w:p>
    <w:p w14:paraId="7B2D9902" w14:textId="77777777" w:rsidR="00871F5C" w:rsidRPr="009D31DB" w:rsidRDefault="00871F5C" w:rsidP="00871F5C">
      <w:pPr>
        <w:shd w:val="clear" w:color="auto" w:fill="FFFFFF"/>
        <w:ind w:left="1080"/>
        <w:rPr>
          <w:rFonts w:asciiTheme="majorHAnsi" w:hAnsiTheme="majorHAnsi"/>
          <w:sz w:val="23"/>
          <w:szCs w:val="23"/>
        </w:rPr>
      </w:pPr>
    </w:p>
    <w:p w14:paraId="7B2D9903" w14:textId="3314F5AF" w:rsidR="00871F5C" w:rsidRPr="009D31DB" w:rsidRDefault="00871F5C" w:rsidP="00871F5C">
      <w:pPr>
        <w:numPr>
          <w:ilvl w:val="0"/>
          <w:numId w:val="2"/>
        </w:numPr>
        <w:shd w:val="clear" w:color="auto" w:fill="FFFFFF"/>
        <w:rPr>
          <w:rStyle w:val="Strong"/>
          <w:rFonts w:asciiTheme="majorHAnsi" w:hAnsiTheme="majorHAnsi"/>
          <w:b w:val="0"/>
          <w:sz w:val="23"/>
          <w:szCs w:val="23"/>
        </w:rPr>
      </w:pPr>
      <w:r w:rsidRPr="009D31DB">
        <w:rPr>
          <w:rFonts w:asciiTheme="majorHAnsi" w:hAnsiTheme="majorHAnsi"/>
          <w:color w:val="000000"/>
          <w:sz w:val="23"/>
          <w:szCs w:val="23"/>
        </w:rPr>
        <w:t xml:space="preserve">Students are expected </w:t>
      </w:r>
      <w:r w:rsidRPr="00132A94">
        <w:rPr>
          <w:rFonts w:asciiTheme="majorHAnsi" w:hAnsiTheme="majorHAnsi"/>
          <w:color w:val="000000"/>
          <w:sz w:val="23"/>
          <w:szCs w:val="23"/>
        </w:rPr>
        <w:t>to pay attention</w:t>
      </w:r>
      <w:r w:rsidRPr="009D31DB">
        <w:rPr>
          <w:rFonts w:asciiTheme="majorHAnsi" w:hAnsiTheme="majorHAnsi"/>
          <w:color w:val="000000"/>
          <w:sz w:val="23"/>
          <w:szCs w:val="23"/>
        </w:rPr>
        <w:t xml:space="preserve"> in class</w:t>
      </w:r>
      <w:r w:rsidR="00132A94">
        <w:rPr>
          <w:rFonts w:asciiTheme="majorHAnsi" w:hAnsiTheme="majorHAnsi"/>
          <w:color w:val="000000"/>
          <w:sz w:val="23"/>
          <w:szCs w:val="23"/>
        </w:rPr>
        <w:t>.</w:t>
      </w:r>
      <w:r w:rsidRPr="009D31DB">
        <w:rPr>
          <w:rStyle w:val="Strong"/>
          <w:rFonts w:asciiTheme="majorHAnsi" w:hAnsiTheme="majorHAnsi"/>
          <w:b w:val="0"/>
          <w:sz w:val="23"/>
          <w:szCs w:val="23"/>
        </w:rPr>
        <w:t xml:space="preserve"> </w:t>
      </w:r>
    </w:p>
    <w:p w14:paraId="7B2D9904" w14:textId="77777777" w:rsidR="00871F5C" w:rsidRPr="009D31DB" w:rsidRDefault="00871F5C" w:rsidP="00871F5C">
      <w:pPr>
        <w:shd w:val="clear" w:color="auto" w:fill="FFFFFF"/>
        <w:rPr>
          <w:rStyle w:val="Strong"/>
          <w:rFonts w:asciiTheme="majorHAnsi" w:hAnsiTheme="majorHAnsi"/>
          <w:b w:val="0"/>
          <w:sz w:val="23"/>
          <w:szCs w:val="23"/>
        </w:rPr>
      </w:pPr>
    </w:p>
    <w:p w14:paraId="7B2D9906" w14:textId="1A44035C" w:rsidR="00871F5C" w:rsidRDefault="00871F5C" w:rsidP="00871F5C">
      <w:pPr>
        <w:pStyle w:val="ListParagraph"/>
        <w:numPr>
          <w:ilvl w:val="0"/>
          <w:numId w:val="2"/>
        </w:numPr>
        <w:rPr>
          <w:rFonts w:asciiTheme="majorHAnsi" w:hAnsiTheme="majorHAnsi"/>
          <w:sz w:val="23"/>
          <w:szCs w:val="23"/>
        </w:rPr>
      </w:pPr>
      <w:r w:rsidRPr="00132A94">
        <w:rPr>
          <w:rFonts w:asciiTheme="majorHAnsi" w:hAnsiTheme="majorHAnsi"/>
          <w:sz w:val="23"/>
          <w:szCs w:val="23"/>
        </w:rPr>
        <w:t xml:space="preserve"> Substitutes are important to education.  Therefore, if a substitute writes a student’s name down for rudeness or insubordination, that student will receive a referral</w:t>
      </w:r>
      <w:r w:rsidR="00AB45FD">
        <w:rPr>
          <w:rFonts w:asciiTheme="majorHAnsi" w:hAnsiTheme="majorHAnsi"/>
          <w:sz w:val="23"/>
          <w:szCs w:val="23"/>
        </w:rPr>
        <w:t>.</w:t>
      </w:r>
    </w:p>
    <w:p w14:paraId="3E41B205" w14:textId="77777777" w:rsidR="00AB45FD" w:rsidRPr="00AB45FD" w:rsidRDefault="00AB45FD" w:rsidP="00AB45FD">
      <w:pPr>
        <w:rPr>
          <w:rFonts w:asciiTheme="majorHAnsi" w:hAnsiTheme="majorHAnsi"/>
          <w:sz w:val="23"/>
          <w:szCs w:val="23"/>
        </w:rPr>
      </w:pPr>
    </w:p>
    <w:p w14:paraId="7B2D9907" w14:textId="77777777" w:rsidR="00871F5C" w:rsidRPr="009D31DB" w:rsidRDefault="00871F5C" w:rsidP="00871F5C">
      <w:pPr>
        <w:pStyle w:val="ListParagraph"/>
        <w:numPr>
          <w:ilvl w:val="0"/>
          <w:numId w:val="2"/>
        </w:numPr>
        <w:rPr>
          <w:rFonts w:asciiTheme="majorHAnsi" w:hAnsiTheme="majorHAnsi"/>
          <w:sz w:val="23"/>
          <w:szCs w:val="23"/>
        </w:rPr>
      </w:pPr>
      <w:r w:rsidRPr="009D31DB">
        <w:rPr>
          <w:rFonts w:asciiTheme="majorHAnsi" w:hAnsiTheme="majorHAnsi"/>
          <w:sz w:val="23"/>
          <w:szCs w:val="23"/>
        </w:rPr>
        <w:t>It’s important to know who did the work; therefore, student name, hour, and the date should be at the top right-hand corner of all work.</w:t>
      </w:r>
    </w:p>
    <w:p w14:paraId="7B2D990A" w14:textId="77777777" w:rsidR="00871F5C" w:rsidRPr="009D31DB" w:rsidRDefault="00871F5C" w:rsidP="00871F5C">
      <w:pPr>
        <w:rPr>
          <w:rFonts w:asciiTheme="majorHAnsi" w:hAnsiTheme="majorHAnsi"/>
          <w:b/>
          <w:sz w:val="23"/>
          <w:szCs w:val="23"/>
        </w:rPr>
      </w:pPr>
    </w:p>
    <w:p w14:paraId="7B2D990B" w14:textId="77777777" w:rsidR="007E7D22" w:rsidRDefault="007E7D22" w:rsidP="00871F5C">
      <w:pPr>
        <w:rPr>
          <w:rFonts w:asciiTheme="majorHAnsi" w:hAnsiTheme="majorHAnsi"/>
          <w:b/>
          <w:sz w:val="23"/>
          <w:szCs w:val="23"/>
        </w:rPr>
      </w:pPr>
    </w:p>
    <w:p w14:paraId="305AE583" w14:textId="77777777" w:rsidR="0065533C" w:rsidRPr="0065533C" w:rsidRDefault="0065533C" w:rsidP="0065533C">
      <w:pPr>
        <w:rPr>
          <w:rFonts w:asciiTheme="majorHAnsi" w:hAnsiTheme="majorHAnsi"/>
          <w:b/>
          <w:sz w:val="23"/>
          <w:szCs w:val="23"/>
        </w:rPr>
      </w:pPr>
    </w:p>
    <w:p w14:paraId="2A239C65" w14:textId="77777777" w:rsidR="0065533C" w:rsidRPr="0065533C" w:rsidRDefault="0065533C" w:rsidP="0065533C">
      <w:pPr>
        <w:rPr>
          <w:rFonts w:asciiTheme="majorHAnsi" w:hAnsiTheme="majorHAnsi"/>
          <w:b/>
          <w:sz w:val="23"/>
          <w:szCs w:val="23"/>
        </w:rPr>
      </w:pPr>
      <w:r w:rsidRPr="0065533C">
        <w:rPr>
          <w:rFonts w:asciiTheme="majorHAnsi" w:hAnsiTheme="majorHAnsi"/>
          <w:b/>
          <w:sz w:val="23"/>
          <w:szCs w:val="23"/>
        </w:rPr>
        <w:t>Class Schedule:</w:t>
      </w:r>
    </w:p>
    <w:p w14:paraId="3333A54F" w14:textId="77777777" w:rsidR="0065533C" w:rsidRPr="005418EC" w:rsidRDefault="0065533C" w:rsidP="00DE1462">
      <w:pPr>
        <w:spacing w:line="360" w:lineRule="auto"/>
        <w:rPr>
          <w:rFonts w:asciiTheme="majorHAnsi" w:hAnsiTheme="majorHAnsi"/>
          <w:bCs/>
          <w:sz w:val="23"/>
          <w:szCs w:val="23"/>
        </w:rPr>
      </w:pPr>
      <w:r w:rsidRPr="005418EC">
        <w:rPr>
          <w:rFonts w:asciiTheme="majorHAnsi" w:hAnsiTheme="majorHAnsi"/>
          <w:bCs/>
          <w:sz w:val="23"/>
          <w:szCs w:val="23"/>
        </w:rPr>
        <w:t>1st hour (8:00—8:55) Advanced Placement English Language and Composition</w:t>
      </w:r>
    </w:p>
    <w:p w14:paraId="5F59A0A3" w14:textId="77777777" w:rsidR="0065533C" w:rsidRPr="005418EC" w:rsidRDefault="0065533C" w:rsidP="00DE1462">
      <w:pPr>
        <w:spacing w:line="360" w:lineRule="auto"/>
        <w:rPr>
          <w:rFonts w:asciiTheme="majorHAnsi" w:hAnsiTheme="majorHAnsi"/>
          <w:bCs/>
          <w:sz w:val="23"/>
          <w:szCs w:val="23"/>
        </w:rPr>
      </w:pPr>
      <w:r w:rsidRPr="005418EC">
        <w:rPr>
          <w:rFonts w:asciiTheme="majorHAnsi" w:hAnsiTheme="majorHAnsi"/>
          <w:bCs/>
          <w:sz w:val="23"/>
          <w:szCs w:val="23"/>
        </w:rPr>
        <w:t>2nd hour (9:00—9:50) Advanced Placement English Language and Composition</w:t>
      </w:r>
    </w:p>
    <w:p w14:paraId="0C747E5C" w14:textId="77777777" w:rsidR="0065533C" w:rsidRPr="005418EC" w:rsidRDefault="0065533C" w:rsidP="00DE1462">
      <w:pPr>
        <w:spacing w:line="360" w:lineRule="auto"/>
        <w:rPr>
          <w:rFonts w:asciiTheme="majorHAnsi" w:hAnsiTheme="majorHAnsi"/>
          <w:bCs/>
          <w:sz w:val="23"/>
          <w:szCs w:val="23"/>
        </w:rPr>
      </w:pPr>
      <w:r w:rsidRPr="005418EC">
        <w:rPr>
          <w:rFonts w:asciiTheme="majorHAnsi" w:hAnsiTheme="majorHAnsi"/>
          <w:bCs/>
          <w:sz w:val="23"/>
          <w:szCs w:val="23"/>
        </w:rPr>
        <w:t>3rd hour (9:55—10:45) English 10</w:t>
      </w:r>
    </w:p>
    <w:p w14:paraId="6C204D89" w14:textId="77777777" w:rsidR="0065533C" w:rsidRPr="005418EC" w:rsidRDefault="0065533C" w:rsidP="00DE1462">
      <w:pPr>
        <w:spacing w:line="360" w:lineRule="auto"/>
        <w:rPr>
          <w:rFonts w:asciiTheme="majorHAnsi" w:hAnsiTheme="majorHAnsi"/>
          <w:bCs/>
          <w:sz w:val="23"/>
          <w:szCs w:val="23"/>
        </w:rPr>
      </w:pPr>
      <w:r w:rsidRPr="005418EC">
        <w:rPr>
          <w:rFonts w:asciiTheme="majorHAnsi" w:hAnsiTheme="majorHAnsi"/>
          <w:bCs/>
          <w:sz w:val="23"/>
          <w:szCs w:val="23"/>
        </w:rPr>
        <w:t>4th hour (10:50—11:40) Honors English 9</w:t>
      </w:r>
    </w:p>
    <w:p w14:paraId="2E4B70DD" w14:textId="77777777" w:rsidR="0065533C" w:rsidRPr="005418EC" w:rsidRDefault="0065533C" w:rsidP="00DE1462">
      <w:pPr>
        <w:spacing w:line="360" w:lineRule="auto"/>
        <w:rPr>
          <w:rFonts w:asciiTheme="majorHAnsi" w:hAnsiTheme="majorHAnsi"/>
          <w:bCs/>
          <w:sz w:val="23"/>
          <w:szCs w:val="23"/>
        </w:rPr>
      </w:pPr>
      <w:r w:rsidRPr="005418EC">
        <w:rPr>
          <w:rFonts w:asciiTheme="majorHAnsi" w:hAnsiTheme="majorHAnsi"/>
          <w:bCs/>
          <w:sz w:val="23"/>
          <w:szCs w:val="23"/>
        </w:rPr>
        <w:t>5th hour (11:45—12:40) Advanced Placement English Language and Composition</w:t>
      </w:r>
    </w:p>
    <w:p w14:paraId="1F359DF0" w14:textId="77777777" w:rsidR="0065533C" w:rsidRPr="005418EC" w:rsidRDefault="0065533C" w:rsidP="00DE1462">
      <w:pPr>
        <w:spacing w:line="360" w:lineRule="auto"/>
        <w:rPr>
          <w:rFonts w:asciiTheme="majorHAnsi" w:hAnsiTheme="majorHAnsi"/>
          <w:bCs/>
          <w:sz w:val="23"/>
          <w:szCs w:val="23"/>
        </w:rPr>
      </w:pPr>
      <w:r w:rsidRPr="005418EC">
        <w:rPr>
          <w:rFonts w:asciiTheme="majorHAnsi" w:hAnsiTheme="majorHAnsi"/>
          <w:bCs/>
          <w:sz w:val="23"/>
          <w:szCs w:val="23"/>
        </w:rPr>
        <w:t>6th hour (1:15—2:05) Honors English 9</w:t>
      </w:r>
    </w:p>
    <w:p w14:paraId="7B2D990C" w14:textId="66F8B6E2" w:rsidR="007E7D22" w:rsidRPr="005418EC" w:rsidRDefault="0065533C" w:rsidP="00DE1462">
      <w:pPr>
        <w:spacing w:line="360" w:lineRule="auto"/>
        <w:rPr>
          <w:rFonts w:asciiTheme="majorHAnsi" w:hAnsiTheme="majorHAnsi"/>
          <w:bCs/>
          <w:sz w:val="23"/>
          <w:szCs w:val="23"/>
        </w:rPr>
      </w:pPr>
      <w:r w:rsidRPr="005418EC">
        <w:rPr>
          <w:rFonts w:asciiTheme="majorHAnsi" w:hAnsiTheme="majorHAnsi"/>
          <w:bCs/>
          <w:sz w:val="23"/>
          <w:szCs w:val="23"/>
        </w:rPr>
        <w:t>7th hour (2:10—3:00) Honors English 9</w:t>
      </w:r>
    </w:p>
    <w:p w14:paraId="7B2D990D" w14:textId="77777777" w:rsidR="007E7D22" w:rsidRDefault="007E7D22" w:rsidP="00871F5C">
      <w:pPr>
        <w:rPr>
          <w:rFonts w:asciiTheme="majorHAnsi" w:hAnsiTheme="majorHAnsi"/>
          <w:b/>
          <w:sz w:val="23"/>
          <w:szCs w:val="23"/>
        </w:rPr>
      </w:pPr>
    </w:p>
    <w:p w14:paraId="7B2D990E" w14:textId="77777777" w:rsidR="007E7D22" w:rsidRDefault="007E7D22" w:rsidP="00871F5C">
      <w:pPr>
        <w:rPr>
          <w:rFonts w:asciiTheme="majorHAnsi" w:hAnsiTheme="majorHAnsi"/>
          <w:b/>
          <w:sz w:val="23"/>
          <w:szCs w:val="23"/>
        </w:rPr>
      </w:pPr>
    </w:p>
    <w:p w14:paraId="7B2D990F" w14:textId="77777777" w:rsidR="007E7D22" w:rsidRDefault="007E7D22" w:rsidP="00871F5C">
      <w:pPr>
        <w:rPr>
          <w:rFonts w:asciiTheme="majorHAnsi" w:hAnsiTheme="majorHAnsi"/>
          <w:b/>
          <w:sz w:val="23"/>
          <w:szCs w:val="23"/>
        </w:rPr>
      </w:pPr>
    </w:p>
    <w:p w14:paraId="7B2D991A" w14:textId="77777777" w:rsidR="00871F5C" w:rsidRPr="009D31DB" w:rsidRDefault="00871F5C" w:rsidP="00871F5C">
      <w:pPr>
        <w:rPr>
          <w:rFonts w:asciiTheme="majorHAnsi" w:hAnsiTheme="majorHAnsi"/>
          <w:b/>
          <w:sz w:val="23"/>
          <w:szCs w:val="23"/>
        </w:rPr>
      </w:pPr>
    </w:p>
    <w:p w14:paraId="7B2D991B" w14:textId="77777777" w:rsidR="00871F5C" w:rsidRPr="009D31DB" w:rsidRDefault="00871F5C" w:rsidP="00871F5C">
      <w:pPr>
        <w:rPr>
          <w:rFonts w:asciiTheme="majorHAnsi" w:hAnsiTheme="majorHAnsi"/>
          <w:b/>
          <w:sz w:val="23"/>
          <w:szCs w:val="23"/>
        </w:rPr>
      </w:pPr>
    </w:p>
    <w:p w14:paraId="7B2D991C" w14:textId="77777777" w:rsidR="00871F5C" w:rsidRPr="009D31DB" w:rsidRDefault="00871F5C" w:rsidP="00871F5C">
      <w:pPr>
        <w:rPr>
          <w:rFonts w:asciiTheme="majorHAnsi" w:hAnsiTheme="majorHAnsi"/>
          <w:b/>
          <w:sz w:val="23"/>
          <w:szCs w:val="23"/>
        </w:rPr>
      </w:pPr>
    </w:p>
    <w:p w14:paraId="7B2D991D" w14:textId="77777777" w:rsidR="00871F5C" w:rsidRPr="009D31DB" w:rsidRDefault="00871F5C" w:rsidP="00871F5C">
      <w:pPr>
        <w:rPr>
          <w:rFonts w:asciiTheme="majorHAnsi" w:hAnsiTheme="majorHAnsi"/>
          <w:b/>
          <w:sz w:val="23"/>
          <w:szCs w:val="23"/>
        </w:rPr>
      </w:pPr>
    </w:p>
    <w:p w14:paraId="7B2D991E" w14:textId="77777777" w:rsidR="00871F5C" w:rsidRPr="009D31DB" w:rsidRDefault="00871F5C" w:rsidP="00871F5C">
      <w:pPr>
        <w:rPr>
          <w:rFonts w:asciiTheme="majorHAnsi" w:hAnsiTheme="majorHAnsi"/>
          <w:b/>
          <w:sz w:val="23"/>
          <w:szCs w:val="23"/>
        </w:rPr>
      </w:pPr>
    </w:p>
    <w:p w14:paraId="7B2D991F" w14:textId="77777777" w:rsidR="00871F5C" w:rsidRPr="009D31DB" w:rsidRDefault="00871F5C" w:rsidP="00871F5C">
      <w:pPr>
        <w:rPr>
          <w:rFonts w:asciiTheme="majorHAnsi" w:hAnsiTheme="majorHAnsi"/>
          <w:b/>
          <w:sz w:val="23"/>
          <w:szCs w:val="23"/>
        </w:rPr>
      </w:pPr>
    </w:p>
    <w:p w14:paraId="7B2D9920" w14:textId="77777777" w:rsidR="00871F5C" w:rsidRPr="009D31DB" w:rsidRDefault="00871F5C" w:rsidP="00871F5C">
      <w:pPr>
        <w:rPr>
          <w:rFonts w:asciiTheme="majorHAnsi" w:hAnsiTheme="majorHAnsi"/>
          <w:b/>
          <w:sz w:val="23"/>
          <w:szCs w:val="23"/>
        </w:rPr>
      </w:pPr>
    </w:p>
    <w:p w14:paraId="7B2D9921" w14:textId="77777777" w:rsidR="00871F5C" w:rsidRPr="009D31DB" w:rsidRDefault="00871F5C" w:rsidP="00871F5C">
      <w:pPr>
        <w:rPr>
          <w:rFonts w:asciiTheme="majorHAnsi" w:hAnsiTheme="majorHAnsi"/>
          <w:b/>
          <w:sz w:val="23"/>
          <w:szCs w:val="23"/>
        </w:rPr>
      </w:pPr>
    </w:p>
    <w:p w14:paraId="7B2D9922" w14:textId="77777777" w:rsidR="007E7D22" w:rsidRDefault="007E7D22" w:rsidP="00871F5C">
      <w:pPr>
        <w:rPr>
          <w:rFonts w:asciiTheme="majorHAnsi" w:hAnsiTheme="majorHAnsi"/>
          <w:b/>
          <w:sz w:val="23"/>
          <w:szCs w:val="23"/>
        </w:rPr>
      </w:pPr>
    </w:p>
    <w:p w14:paraId="7B2D9923" w14:textId="77777777" w:rsidR="007E7D22" w:rsidRDefault="007E7D22" w:rsidP="00871F5C">
      <w:pPr>
        <w:rPr>
          <w:rFonts w:asciiTheme="majorHAnsi" w:hAnsiTheme="majorHAnsi"/>
          <w:b/>
          <w:sz w:val="23"/>
          <w:szCs w:val="23"/>
        </w:rPr>
      </w:pPr>
    </w:p>
    <w:p w14:paraId="7B2D9924" w14:textId="77777777" w:rsidR="007E7D22" w:rsidRDefault="007E7D22" w:rsidP="00871F5C">
      <w:pPr>
        <w:rPr>
          <w:rFonts w:asciiTheme="majorHAnsi" w:hAnsiTheme="majorHAnsi"/>
          <w:b/>
          <w:sz w:val="23"/>
          <w:szCs w:val="23"/>
        </w:rPr>
      </w:pPr>
    </w:p>
    <w:p w14:paraId="7B2D9925" w14:textId="77777777" w:rsidR="007E7D22" w:rsidRDefault="007E7D22" w:rsidP="00871F5C">
      <w:pPr>
        <w:rPr>
          <w:rFonts w:asciiTheme="majorHAnsi" w:hAnsiTheme="majorHAnsi"/>
          <w:b/>
          <w:sz w:val="23"/>
          <w:szCs w:val="23"/>
        </w:rPr>
      </w:pPr>
    </w:p>
    <w:p w14:paraId="7B2D9926" w14:textId="77777777" w:rsidR="007E7D22" w:rsidRDefault="007E7D22" w:rsidP="00871F5C">
      <w:pPr>
        <w:rPr>
          <w:rFonts w:asciiTheme="majorHAnsi" w:hAnsiTheme="majorHAnsi"/>
          <w:b/>
          <w:sz w:val="23"/>
          <w:szCs w:val="23"/>
        </w:rPr>
      </w:pPr>
    </w:p>
    <w:p w14:paraId="7B2D9927" w14:textId="77777777" w:rsidR="007E7D22" w:rsidRDefault="007E7D22" w:rsidP="00871F5C">
      <w:pPr>
        <w:rPr>
          <w:rFonts w:asciiTheme="majorHAnsi" w:hAnsiTheme="majorHAnsi"/>
          <w:b/>
          <w:sz w:val="23"/>
          <w:szCs w:val="23"/>
        </w:rPr>
      </w:pPr>
    </w:p>
    <w:p w14:paraId="7B2D9928" w14:textId="77777777" w:rsidR="007E7D22" w:rsidRDefault="007E7D22" w:rsidP="00871F5C">
      <w:pPr>
        <w:rPr>
          <w:rFonts w:asciiTheme="majorHAnsi" w:hAnsiTheme="majorHAnsi"/>
          <w:b/>
          <w:sz w:val="23"/>
          <w:szCs w:val="23"/>
        </w:rPr>
      </w:pPr>
    </w:p>
    <w:p w14:paraId="7B2D9929" w14:textId="77777777" w:rsidR="007E7D22" w:rsidRDefault="007E7D22" w:rsidP="00871F5C">
      <w:pPr>
        <w:rPr>
          <w:rFonts w:asciiTheme="majorHAnsi" w:hAnsiTheme="majorHAnsi"/>
          <w:b/>
          <w:sz w:val="23"/>
          <w:szCs w:val="23"/>
        </w:rPr>
      </w:pPr>
    </w:p>
    <w:p w14:paraId="7B2D992A" w14:textId="77777777" w:rsidR="007E7D22" w:rsidRDefault="007E7D22" w:rsidP="00871F5C">
      <w:pPr>
        <w:rPr>
          <w:rFonts w:asciiTheme="majorHAnsi" w:hAnsiTheme="majorHAnsi"/>
          <w:b/>
          <w:sz w:val="23"/>
          <w:szCs w:val="23"/>
        </w:rPr>
      </w:pPr>
    </w:p>
    <w:p w14:paraId="7B2D992B" w14:textId="77777777" w:rsidR="007E7D22" w:rsidRDefault="007E7D22" w:rsidP="00871F5C">
      <w:pPr>
        <w:rPr>
          <w:rFonts w:asciiTheme="majorHAnsi" w:hAnsiTheme="majorHAnsi"/>
          <w:b/>
          <w:sz w:val="23"/>
          <w:szCs w:val="23"/>
        </w:rPr>
      </w:pPr>
    </w:p>
    <w:p w14:paraId="7B2D992C" w14:textId="77777777" w:rsidR="007E7D22" w:rsidRDefault="007E7D22" w:rsidP="00871F5C">
      <w:pPr>
        <w:rPr>
          <w:rFonts w:asciiTheme="majorHAnsi" w:hAnsiTheme="majorHAnsi"/>
          <w:b/>
          <w:sz w:val="23"/>
          <w:szCs w:val="23"/>
        </w:rPr>
      </w:pPr>
    </w:p>
    <w:p w14:paraId="7B2D992D" w14:textId="77777777" w:rsidR="007E7D22" w:rsidRDefault="007E7D22" w:rsidP="00871F5C">
      <w:pPr>
        <w:rPr>
          <w:rFonts w:asciiTheme="majorHAnsi" w:hAnsiTheme="majorHAnsi"/>
          <w:b/>
          <w:sz w:val="23"/>
          <w:szCs w:val="23"/>
        </w:rPr>
      </w:pPr>
    </w:p>
    <w:p w14:paraId="7B2D992E" w14:textId="77777777" w:rsidR="007E7D22" w:rsidRDefault="007E7D22" w:rsidP="00871F5C">
      <w:pPr>
        <w:rPr>
          <w:rFonts w:asciiTheme="majorHAnsi" w:hAnsiTheme="majorHAnsi"/>
          <w:b/>
          <w:sz w:val="23"/>
          <w:szCs w:val="23"/>
        </w:rPr>
      </w:pPr>
    </w:p>
    <w:p w14:paraId="7B2D992F" w14:textId="77777777" w:rsidR="007E7D22" w:rsidRDefault="007E7D22" w:rsidP="00871F5C">
      <w:pPr>
        <w:rPr>
          <w:rFonts w:asciiTheme="majorHAnsi" w:hAnsiTheme="majorHAnsi"/>
          <w:b/>
          <w:sz w:val="23"/>
          <w:szCs w:val="23"/>
        </w:rPr>
      </w:pPr>
    </w:p>
    <w:p w14:paraId="7B2D9930" w14:textId="77777777" w:rsidR="007E7D22" w:rsidRDefault="007E7D22" w:rsidP="00871F5C">
      <w:pPr>
        <w:rPr>
          <w:rFonts w:asciiTheme="majorHAnsi" w:hAnsiTheme="majorHAnsi"/>
          <w:b/>
          <w:sz w:val="23"/>
          <w:szCs w:val="23"/>
        </w:rPr>
      </w:pPr>
    </w:p>
    <w:p w14:paraId="7B2D9931" w14:textId="77777777" w:rsidR="007E7D22" w:rsidRDefault="007E7D22" w:rsidP="00871F5C">
      <w:pPr>
        <w:rPr>
          <w:rFonts w:asciiTheme="majorHAnsi" w:hAnsiTheme="majorHAnsi"/>
          <w:b/>
          <w:sz w:val="23"/>
          <w:szCs w:val="23"/>
        </w:rPr>
      </w:pPr>
    </w:p>
    <w:p w14:paraId="7B2D9932" w14:textId="77777777" w:rsidR="007E7D22" w:rsidRDefault="007E7D22" w:rsidP="00871F5C">
      <w:pPr>
        <w:rPr>
          <w:rFonts w:asciiTheme="majorHAnsi" w:hAnsiTheme="majorHAnsi"/>
          <w:b/>
          <w:sz w:val="23"/>
          <w:szCs w:val="23"/>
        </w:rPr>
      </w:pPr>
    </w:p>
    <w:p w14:paraId="7B2D9933" w14:textId="77777777" w:rsidR="007E7D22" w:rsidRDefault="007E7D22" w:rsidP="00871F5C">
      <w:pPr>
        <w:rPr>
          <w:rFonts w:asciiTheme="majorHAnsi" w:hAnsiTheme="majorHAnsi"/>
          <w:b/>
          <w:sz w:val="23"/>
          <w:szCs w:val="23"/>
        </w:rPr>
      </w:pPr>
    </w:p>
    <w:p w14:paraId="7B2D9934" w14:textId="77777777" w:rsidR="007E7D22" w:rsidRDefault="007E7D22" w:rsidP="00871F5C">
      <w:pPr>
        <w:rPr>
          <w:rFonts w:asciiTheme="majorHAnsi" w:hAnsiTheme="majorHAnsi"/>
          <w:b/>
          <w:sz w:val="23"/>
          <w:szCs w:val="23"/>
        </w:rPr>
      </w:pPr>
    </w:p>
    <w:p w14:paraId="7B2D9935" w14:textId="77777777" w:rsidR="007E7D22" w:rsidRDefault="007E7D22" w:rsidP="00871F5C">
      <w:pPr>
        <w:rPr>
          <w:rFonts w:asciiTheme="majorHAnsi" w:hAnsiTheme="majorHAnsi"/>
          <w:b/>
          <w:sz w:val="23"/>
          <w:szCs w:val="23"/>
        </w:rPr>
      </w:pPr>
    </w:p>
    <w:p w14:paraId="7B2D9936" w14:textId="77777777" w:rsidR="007E7D22" w:rsidRDefault="007E7D22" w:rsidP="00871F5C">
      <w:pPr>
        <w:rPr>
          <w:rFonts w:asciiTheme="majorHAnsi" w:hAnsiTheme="majorHAnsi"/>
          <w:b/>
          <w:sz w:val="23"/>
          <w:szCs w:val="23"/>
        </w:rPr>
      </w:pPr>
    </w:p>
    <w:p w14:paraId="7B2D9937" w14:textId="77777777" w:rsidR="007E7D22" w:rsidRDefault="007E7D22" w:rsidP="00871F5C">
      <w:pPr>
        <w:rPr>
          <w:rFonts w:asciiTheme="majorHAnsi" w:hAnsiTheme="majorHAnsi"/>
          <w:b/>
          <w:sz w:val="23"/>
          <w:szCs w:val="23"/>
        </w:rPr>
      </w:pPr>
    </w:p>
    <w:p w14:paraId="7B2D9938" w14:textId="77777777" w:rsidR="007E7D22" w:rsidRDefault="007E7D22" w:rsidP="00871F5C">
      <w:pPr>
        <w:rPr>
          <w:rFonts w:asciiTheme="majorHAnsi" w:hAnsiTheme="majorHAnsi"/>
          <w:b/>
          <w:sz w:val="23"/>
          <w:szCs w:val="23"/>
        </w:rPr>
      </w:pPr>
    </w:p>
    <w:p w14:paraId="7B2D9939" w14:textId="77777777" w:rsidR="007E7D22" w:rsidRDefault="007E7D22" w:rsidP="00871F5C">
      <w:pPr>
        <w:rPr>
          <w:rFonts w:asciiTheme="majorHAnsi" w:hAnsiTheme="majorHAnsi"/>
          <w:b/>
          <w:sz w:val="23"/>
          <w:szCs w:val="23"/>
        </w:rPr>
      </w:pPr>
    </w:p>
    <w:p w14:paraId="7B2D993A" w14:textId="77777777" w:rsidR="007E7D22" w:rsidRDefault="007E7D22" w:rsidP="00871F5C">
      <w:pPr>
        <w:rPr>
          <w:rFonts w:asciiTheme="majorHAnsi" w:hAnsiTheme="majorHAnsi"/>
          <w:b/>
          <w:sz w:val="23"/>
          <w:szCs w:val="23"/>
        </w:rPr>
      </w:pPr>
    </w:p>
    <w:p w14:paraId="7B2D993B" w14:textId="77777777" w:rsidR="007E7D22" w:rsidRDefault="007E7D22" w:rsidP="00871F5C">
      <w:pPr>
        <w:rPr>
          <w:rFonts w:asciiTheme="majorHAnsi" w:hAnsiTheme="majorHAnsi"/>
          <w:b/>
          <w:sz w:val="23"/>
          <w:szCs w:val="23"/>
        </w:rPr>
      </w:pPr>
    </w:p>
    <w:p w14:paraId="7B2D993C" w14:textId="77777777" w:rsidR="007E7D22" w:rsidRDefault="007E7D22" w:rsidP="00871F5C">
      <w:pPr>
        <w:rPr>
          <w:rFonts w:asciiTheme="majorHAnsi" w:hAnsiTheme="majorHAnsi"/>
          <w:b/>
          <w:sz w:val="23"/>
          <w:szCs w:val="23"/>
        </w:rPr>
      </w:pPr>
    </w:p>
    <w:p w14:paraId="7B2D993D" w14:textId="77777777" w:rsidR="007E7D22" w:rsidRDefault="007E7D22" w:rsidP="00871F5C">
      <w:pPr>
        <w:rPr>
          <w:rFonts w:asciiTheme="majorHAnsi" w:hAnsiTheme="majorHAnsi"/>
          <w:b/>
          <w:sz w:val="23"/>
          <w:szCs w:val="23"/>
        </w:rPr>
      </w:pPr>
    </w:p>
    <w:p w14:paraId="7B2D993E" w14:textId="77777777" w:rsidR="007E7D22" w:rsidRDefault="007E7D22" w:rsidP="00871F5C">
      <w:pPr>
        <w:rPr>
          <w:rFonts w:asciiTheme="majorHAnsi" w:hAnsiTheme="majorHAnsi"/>
          <w:b/>
          <w:sz w:val="23"/>
          <w:szCs w:val="23"/>
        </w:rPr>
      </w:pPr>
    </w:p>
    <w:p w14:paraId="7B2D993F" w14:textId="77777777" w:rsidR="007E7D22" w:rsidRDefault="007E7D22" w:rsidP="00871F5C">
      <w:pPr>
        <w:rPr>
          <w:rFonts w:asciiTheme="majorHAnsi" w:hAnsiTheme="majorHAnsi"/>
          <w:b/>
          <w:sz w:val="23"/>
          <w:szCs w:val="23"/>
        </w:rPr>
      </w:pPr>
    </w:p>
    <w:p w14:paraId="7B2D9940" w14:textId="77777777" w:rsidR="007E7D22" w:rsidRDefault="007E7D22" w:rsidP="00871F5C">
      <w:pPr>
        <w:rPr>
          <w:rFonts w:asciiTheme="majorHAnsi" w:hAnsiTheme="majorHAnsi"/>
          <w:b/>
          <w:sz w:val="23"/>
          <w:szCs w:val="23"/>
        </w:rPr>
      </w:pPr>
    </w:p>
    <w:p w14:paraId="7B2D9941" w14:textId="77777777" w:rsidR="007E7D22" w:rsidRDefault="007E7D22" w:rsidP="00871F5C">
      <w:pPr>
        <w:rPr>
          <w:rFonts w:asciiTheme="majorHAnsi" w:hAnsiTheme="majorHAnsi"/>
          <w:b/>
          <w:sz w:val="23"/>
          <w:szCs w:val="23"/>
        </w:rPr>
      </w:pPr>
    </w:p>
    <w:p w14:paraId="7B2D9972" w14:textId="77777777" w:rsidR="003D02DA" w:rsidRDefault="00934B9F"/>
    <w:sectPr w:rsidR="003D02DA" w:rsidSect="009D31D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6BCA"/>
    <w:multiLevelType w:val="hybridMultilevel"/>
    <w:tmpl w:val="1898FACA"/>
    <w:lvl w:ilvl="0" w:tplc="BF3E2E50">
      <w:start w:val="1"/>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36708C1"/>
    <w:multiLevelType w:val="hybridMultilevel"/>
    <w:tmpl w:val="669A965A"/>
    <w:lvl w:ilvl="0" w:tplc="87228420">
      <w:start w:val="1"/>
      <w:numFmt w:val="decimal"/>
      <w:lvlText w:val="%1."/>
      <w:lvlJc w:val="left"/>
      <w:pPr>
        <w:ind w:left="720" w:hanging="360"/>
      </w:pPr>
      <w:rPr>
        <w:rFonts w:cstheme="minorBidi"/>
        <w:i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63E4BCD"/>
    <w:multiLevelType w:val="hybridMultilevel"/>
    <w:tmpl w:val="BD3406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5C89311F"/>
    <w:multiLevelType w:val="hybridMultilevel"/>
    <w:tmpl w:val="A2AC23A6"/>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F5C"/>
    <w:rsid w:val="0004029D"/>
    <w:rsid w:val="00132A94"/>
    <w:rsid w:val="002F7E85"/>
    <w:rsid w:val="003400CD"/>
    <w:rsid w:val="003A7AB3"/>
    <w:rsid w:val="00491730"/>
    <w:rsid w:val="004C1BFC"/>
    <w:rsid w:val="005359FA"/>
    <w:rsid w:val="005418EC"/>
    <w:rsid w:val="0065533C"/>
    <w:rsid w:val="007E7D22"/>
    <w:rsid w:val="00871F5C"/>
    <w:rsid w:val="00934B9F"/>
    <w:rsid w:val="00A3643F"/>
    <w:rsid w:val="00AB45FD"/>
    <w:rsid w:val="00BC7FAE"/>
    <w:rsid w:val="00D44579"/>
    <w:rsid w:val="00DD620B"/>
    <w:rsid w:val="00DE1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D98AD"/>
  <w15:docId w15:val="{9B54173E-665C-4E49-8501-5727A0486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F5C"/>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1F5C"/>
    <w:rPr>
      <w:color w:val="0000FF" w:themeColor="hyperlink"/>
      <w:u w:val="single"/>
    </w:rPr>
  </w:style>
  <w:style w:type="paragraph" w:styleId="ListParagraph">
    <w:name w:val="List Paragraph"/>
    <w:basedOn w:val="Normal"/>
    <w:uiPriority w:val="34"/>
    <w:qFormat/>
    <w:rsid w:val="00871F5C"/>
    <w:pPr>
      <w:ind w:left="720"/>
      <w:contextualSpacing/>
    </w:pPr>
  </w:style>
  <w:style w:type="character" w:styleId="Strong">
    <w:name w:val="Strong"/>
    <w:basedOn w:val="DefaultParagraphFont"/>
    <w:qFormat/>
    <w:rsid w:val="00871F5C"/>
    <w:rPr>
      <w:b/>
      <w:bCs/>
    </w:rPr>
  </w:style>
  <w:style w:type="character" w:customStyle="1" w:styleId="apple-converted-space">
    <w:name w:val="apple-converted-space"/>
    <w:basedOn w:val="DefaultParagraphFont"/>
    <w:rsid w:val="00871F5C"/>
  </w:style>
  <w:style w:type="character" w:styleId="Emphasis">
    <w:name w:val="Emphasis"/>
    <w:basedOn w:val="DefaultParagraphFont"/>
    <w:uiPriority w:val="20"/>
    <w:qFormat/>
    <w:rsid w:val="00871F5C"/>
    <w:rPr>
      <w:i/>
      <w:iCs/>
    </w:rPr>
  </w:style>
  <w:style w:type="character" w:styleId="UnresolvedMention">
    <w:name w:val="Unresolved Mention"/>
    <w:basedOn w:val="DefaultParagraphFont"/>
    <w:uiPriority w:val="99"/>
    <w:semiHidden/>
    <w:unhideWhenUsed/>
    <w:rsid w:val="002F7E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fortin@eupschool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1144</Words>
  <Characters>6524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Pioszak</dc:creator>
  <cp:lastModifiedBy>Andre Fortin</cp:lastModifiedBy>
  <cp:revision>4</cp:revision>
  <dcterms:created xsi:type="dcterms:W3CDTF">2021-08-25T13:47:00Z</dcterms:created>
  <dcterms:modified xsi:type="dcterms:W3CDTF">2021-08-25T14:11:00Z</dcterms:modified>
</cp:coreProperties>
</file>